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18C98EEB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EB68CB">
        <w:rPr>
          <w:sz w:val="22"/>
          <w:szCs w:val="22"/>
        </w:rPr>
        <w:t>Sławków, 18.03</w:t>
      </w:r>
      <w:r w:rsidR="00131B8C" w:rsidRPr="00AF14A5">
        <w:rPr>
          <w:sz w:val="22"/>
          <w:szCs w:val="22"/>
        </w:rPr>
        <w:t>.2021 r.</w:t>
      </w:r>
    </w:p>
    <w:p w14:paraId="121F43DF" w14:textId="5241CA25" w:rsidR="00131B8C" w:rsidRPr="00AF14A5" w:rsidRDefault="00EB68CB" w:rsidP="00131B8C">
      <w:pPr>
        <w:rPr>
          <w:sz w:val="22"/>
          <w:szCs w:val="22"/>
        </w:rPr>
      </w:pPr>
      <w:r>
        <w:rPr>
          <w:sz w:val="22"/>
          <w:szCs w:val="22"/>
        </w:rPr>
        <w:t>SO-VII.0002.2</w:t>
      </w:r>
      <w:r w:rsidR="00131B8C" w:rsidRPr="00AF14A5">
        <w:rPr>
          <w:sz w:val="22"/>
          <w:szCs w:val="22"/>
        </w:rPr>
        <w:t>.2021</w:t>
      </w:r>
    </w:p>
    <w:p w14:paraId="547B72A4" w14:textId="77777777" w:rsidR="00131B8C" w:rsidRPr="00AF14A5" w:rsidRDefault="00131B8C" w:rsidP="00131B8C">
      <w:pPr>
        <w:rPr>
          <w:sz w:val="22"/>
          <w:szCs w:val="22"/>
        </w:rPr>
      </w:pPr>
    </w:p>
    <w:p w14:paraId="1EE9D300" w14:textId="463ACCBA" w:rsidR="00131B8C" w:rsidRDefault="00131B8C" w:rsidP="00B3330B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11B">
        <w:rPr>
          <w:b/>
          <w:sz w:val="22"/>
          <w:szCs w:val="22"/>
        </w:rPr>
        <w:t>Radny/a</w:t>
      </w:r>
    </w:p>
    <w:p w14:paraId="25134757" w14:textId="2A6780EF" w:rsidR="00131B8C" w:rsidRPr="0070311B" w:rsidRDefault="00B3330B" w:rsidP="00B333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1B8C" w:rsidRPr="00AF14A5">
        <w:rPr>
          <w:b/>
          <w:sz w:val="22"/>
          <w:szCs w:val="22"/>
        </w:rPr>
        <w:t>41-260 Sławków</w:t>
      </w:r>
    </w:p>
    <w:p w14:paraId="6FA48CB9" w14:textId="77777777" w:rsidR="00131B8C" w:rsidRPr="00AF14A5" w:rsidRDefault="00131B8C" w:rsidP="00131B8C">
      <w:pPr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535E2D95" w14:textId="77777777" w:rsidR="00EB68CB" w:rsidRDefault="00EB68CB" w:rsidP="00EB68CB">
      <w:pPr>
        <w:ind w:firstLine="22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 podstawie art. 20 ust. 3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 (Dz. U. z 2020 r. poz. 1842), na wniosek Burmistrza Miasta Sławkowa z dnia 18 marca 2021 r. zwołuję sesję Rady Miejskiej w Sławkowie na dzień</w:t>
      </w:r>
      <w:r>
        <w:rPr>
          <w:b/>
          <w:bCs/>
          <w:color w:val="000000" w:themeColor="text1"/>
          <w:sz w:val="22"/>
          <w:szCs w:val="22"/>
        </w:rPr>
        <w:t xml:space="preserve"> 25 marca 2021 r. (czwartek), o godz. 17</w:t>
      </w:r>
      <w:r>
        <w:rPr>
          <w:b/>
          <w:bCs/>
          <w:color w:val="000000" w:themeColor="text1"/>
          <w:sz w:val="22"/>
          <w:szCs w:val="22"/>
          <w:vertAlign w:val="superscript"/>
        </w:rPr>
        <w:t>00</w:t>
      </w:r>
      <w:r>
        <w:rPr>
          <w:b/>
          <w:bCs/>
          <w:color w:val="000000" w:themeColor="text1"/>
          <w:sz w:val="22"/>
          <w:szCs w:val="22"/>
        </w:rPr>
        <w:t xml:space="preserve">. </w:t>
      </w:r>
      <w:r>
        <w:rPr>
          <w:bCs/>
          <w:color w:val="000000" w:themeColor="text1"/>
          <w:sz w:val="22"/>
          <w:szCs w:val="22"/>
        </w:rPr>
        <w:t xml:space="preserve">Sesja odbędzie się z wykorzystaniem środków porozumiewania się na odległość (zdalny tryb obradowania). Dyskusja odbędzie się poprzez aplikację informatyczną </w:t>
      </w:r>
      <w:proofErr w:type="spellStart"/>
      <w:r>
        <w:rPr>
          <w:bCs/>
          <w:color w:val="000000" w:themeColor="text1"/>
          <w:sz w:val="22"/>
          <w:szCs w:val="22"/>
        </w:rPr>
        <w:t>MTeams</w:t>
      </w:r>
      <w:proofErr w:type="spellEnd"/>
      <w:r>
        <w:rPr>
          <w:bCs/>
          <w:color w:val="000000" w:themeColor="text1"/>
          <w:sz w:val="22"/>
          <w:szCs w:val="22"/>
        </w:rPr>
        <w:t xml:space="preserve">. Głosowania zostaną przeprowadzone w trybie głosowań imiennych. Radni, którzy nie mogą lub nie chcą skorzystać z możliwości uczestnictwa w sesji z wykorzystaniem środków porozumiewania się na odległość,  mogą wziąć udział w sesji na sali posiedzeń w Urzędzie Miasta przy ul. Łosińskiej 1. Przewodniczący Rady będzie prowadził sesję z sali posiedzeń w Urzędzie Miasta przy ul. Łosińskiej 1. </w:t>
      </w:r>
    </w:p>
    <w:p w14:paraId="5F078C23" w14:textId="77777777" w:rsidR="00EB68CB" w:rsidRDefault="00EB68CB" w:rsidP="00EB68C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F9800D8" w14:textId="77777777" w:rsidR="00EB68CB" w:rsidRDefault="00EB68CB" w:rsidP="00EB68CB">
      <w:pPr>
        <w:tabs>
          <w:tab w:val="left" w:pos="3230"/>
        </w:tabs>
        <w:ind w:left="228"/>
        <w:rPr>
          <w:b/>
          <w:sz w:val="22"/>
          <w:szCs w:val="22"/>
        </w:rPr>
      </w:pPr>
      <w:r>
        <w:rPr>
          <w:b/>
          <w:sz w:val="22"/>
          <w:szCs w:val="22"/>
        </w:rPr>
        <w:t>Porządek obrad:</w:t>
      </w:r>
    </w:p>
    <w:p w14:paraId="4565280C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54BE3C6F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Zatwierdzenie porządku obrad.</w:t>
      </w:r>
    </w:p>
    <w:p w14:paraId="212153A1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Podjęcie uchwał:</w:t>
      </w:r>
    </w:p>
    <w:p w14:paraId="16921125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rPr>
          <w:sz w:val="22"/>
          <w:szCs w:val="22"/>
        </w:rPr>
      </w:pPr>
      <w:r>
        <w:rPr>
          <w:bCs/>
          <w:sz w:val="22"/>
          <w:szCs w:val="22"/>
        </w:rPr>
        <w:t>w sprawie ogłoszenia jednolitego tekstu Regulaminu utrzymania czystości i porządku na terenie Gminy Sławków,</w:t>
      </w:r>
    </w:p>
    <w:p w14:paraId="7CA8811E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przyjęcia i wdrożenia "Rocznego programu opieki nad zwierzętami bezdomnymi oraz zapobiegania bezdomności zwierząt na terenie Gminy Sławków w 2021 roku",</w:t>
      </w:r>
    </w:p>
    <w:p w14:paraId="676E6371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 Nr XXIV/241/2020 Rady Miejskiej w Sławkowie z dnia 22 października 2020 r. w sprawie przyjęcia "Gminnego Programu Profilaktyki i Rozwiązywania Problemów Alkoholowych na 2021 rok",</w:t>
      </w:r>
    </w:p>
    <w:p w14:paraId="10E9D685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XXIII/231/2020 Rady Miejskiej w Sławkowie z dnia 17 września 2020 r. w sprawie przyjęcia Wieloletniego planu rozwoju i modernizacji urządzeń wodociągowych i kanalizacyjnych Gminy Sławków na lata 2020 – 2023,</w:t>
      </w:r>
    </w:p>
    <w:p w14:paraId="75D77871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>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SARS-CoV-2w sprawie rozpatrzenia petycji - listu otwartego Stowarzyszenia Polska Wolna od GMO pt.: List otwarty do Prezydenta RP, Członków Rządu RP, Posłów, Senatorów, Wójtów i Radnych Gmin w Polsce "Alarm! STOP zabójczemu GMO - STOP niebezpiecznej SZCZEPIONCE!"</w:t>
      </w:r>
    </w:p>
    <w:p w14:paraId="663475DE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>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</w:t>
      </w:r>
    </w:p>
    <w:p w14:paraId="059AB85E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XXVI/263/2020 w sprawie uchwalenia Wieloletniej Prognozy Finansowej Gminy Sławków na lata 2021 – 2035,</w:t>
      </w:r>
    </w:p>
    <w:p w14:paraId="1B9FA526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XXVI/264/2020 w sprawie uchwały budżetowej Miasta Sławkowa na 2021 rok.</w:t>
      </w:r>
    </w:p>
    <w:p w14:paraId="568F62B8" w14:textId="77777777" w:rsidR="00EB68CB" w:rsidRDefault="00EB68CB" w:rsidP="00EB68CB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4.Zakończenie sesji.</w:t>
      </w:r>
    </w:p>
    <w:p w14:paraId="03ACF640" w14:textId="77777777" w:rsidR="00131B8C" w:rsidRPr="00AF14A5" w:rsidRDefault="00131B8C" w:rsidP="00131B8C">
      <w:pPr>
        <w:rPr>
          <w:sz w:val="22"/>
          <w:szCs w:val="22"/>
        </w:rPr>
      </w:pPr>
    </w:p>
    <w:p w14:paraId="1D6FAC06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lastRenderedPageBreak/>
        <w:t xml:space="preserve">Radni mogą, indywidualnie do dnia sesji, uzyskiwać informacje w sprawie otrzymanych materiałów pod numerami telefonów: </w:t>
      </w:r>
    </w:p>
    <w:p w14:paraId="6027338D" w14:textId="457B583A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1. Janusz Mróz - Zastępca Burmistrza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508189186</w:t>
      </w:r>
    </w:p>
    <w:p w14:paraId="5AF18C1A" w14:textId="34B087AE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2. Paweł Kuc - Skarbnik Miasta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508009221</w:t>
      </w:r>
    </w:p>
    <w:p w14:paraId="7F98A027" w14:textId="467629D3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3. Ewa Dróżdż - Kierownik Referatu Spraw Obywatelskich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510119405</w:t>
      </w:r>
    </w:p>
    <w:p w14:paraId="1D44E8CA" w14:textId="347D57B1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4. Ilona Leś – Kierownik Miejskiego Ośrodka Pomocy Społecznej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668820869</w:t>
      </w:r>
    </w:p>
    <w:p w14:paraId="77A34128" w14:textId="330DF120" w:rsidR="00131B8C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5. Ewelina Matysik – Inspektor Referatu Oświaty i Spraw Społecznych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696455225</w:t>
      </w:r>
    </w:p>
    <w:p w14:paraId="07FFE8C3" w14:textId="388C2E39" w:rsidR="00CF347E" w:rsidRPr="00B3330B" w:rsidRDefault="00CF347E" w:rsidP="00131B8C">
      <w:pPr>
        <w:rPr>
          <w:sz w:val="24"/>
          <w:szCs w:val="24"/>
        </w:rPr>
      </w:pPr>
      <w:r>
        <w:rPr>
          <w:sz w:val="24"/>
          <w:szCs w:val="24"/>
        </w:rPr>
        <w:t>6.Dariusz Ludwikowski – Kierownik Referatu Gospodarki Wodno-Kanalizacyjnej</w:t>
      </w:r>
      <w:r>
        <w:rPr>
          <w:sz w:val="24"/>
          <w:szCs w:val="24"/>
        </w:rPr>
        <w:tab/>
        <w:t>508008140</w:t>
      </w:r>
      <w:bookmarkStart w:id="0" w:name="_GoBack"/>
      <w:bookmarkEnd w:id="0"/>
    </w:p>
    <w:p w14:paraId="7B57CD15" w14:textId="77777777" w:rsidR="00131B8C" w:rsidRPr="00AF14A5" w:rsidRDefault="00131B8C" w:rsidP="00131B8C">
      <w:pPr>
        <w:rPr>
          <w:sz w:val="22"/>
          <w:szCs w:val="22"/>
        </w:rPr>
      </w:pPr>
    </w:p>
    <w:p w14:paraId="72639CF5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E125" w14:textId="77777777" w:rsidR="009740DC" w:rsidRDefault="009740DC">
      <w:r>
        <w:separator/>
      </w:r>
    </w:p>
  </w:endnote>
  <w:endnote w:type="continuationSeparator" w:id="0">
    <w:p w14:paraId="56A8BDD8" w14:textId="77777777" w:rsidR="009740DC" w:rsidRDefault="0097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7E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024C" w14:textId="77777777" w:rsidR="009740DC" w:rsidRDefault="009740DC">
      <w:r>
        <w:separator/>
      </w:r>
    </w:p>
  </w:footnote>
  <w:footnote w:type="continuationSeparator" w:id="0">
    <w:p w14:paraId="16E5471B" w14:textId="77777777" w:rsidR="009740DC" w:rsidRDefault="0097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F347E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0731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423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40DC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CF347E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8CB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D750-7486-4103-8DDA-4BE62755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6</cp:revision>
  <cp:lastPrinted>2019-12-03T10:50:00Z</cp:lastPrinted>
  <dcterms:created xsi:type="dcterms:W3CDTF">2021-02-11T12:19:00Z</dcterms:created>
  <dcterms:modified xsi:type="dcterms:W3CDTF">2021-03-18T09:59:00Z</dcterms:modified>
</cp:coreProperties>
</file>