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54C38" w14:textId="77777777" w:rsidR="00A77B3E" w:rsidRDefault="00000000">
      <w:pPr>
        <w:keepNext/>
        <w:spacing w:before="240" w:after="240" w:line="480" w:lineRule="auto"/>
        <w:ind w:left="5643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zarządzenia Nr RZ-126/2022</w:t>
      </w:r>
      <w:r>
        <w:rPr>
          <w:color w:val="000000"/>
          <w:u w:color="000000"/>
        </w:rPr>
        <w:br/>
        <w:t>Burmistrza Miasta Sławkowa</w:t>
      </w:r>
      <w:r>
        <w:rPr>
          <w:color w:val="000000"/>
          <w:u w:color="000000"/>
        </w:rPr>
        <w:br/>
        <w:t>z dnia 6 października 2022 r.</w:t>
      </w:r>
    </w:p>
    <w:p w14:paraId="38B9B6BE" w14:textId="77777777" w:rsidR="00A77B3E" w:rsidRDefault="0000000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Formularz konsultacji</w:t>
      </w:r>
    </w:p>
    <w:p w14:paraId="47A46BEB" w14:textId="77777777" w:rsidR="00A77B3E" w:rsidRDefault="00000000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projektu uchwały Rady Miejskiej w Sławkowie w sprawie określenia wysokości stawek podatku od nieruchomości. Informacje dotyczące organizacji wnoszącej uwagi: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9"/>
        <w:gridCol w:w="7253"/>
      </w:tblGrid>
      <w:tr w:rsidR="00B35BEC" w14:paraId="3D0A6A89" w14:textId="77777777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CE87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Nazwa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0069D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B35BEC" w14:paraId="4A0D13A2" w14:textId="77777777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5D7C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Adres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37DC8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B35BEC" w14:paraId="4200F149" w14:textId="77777777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70D9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Telefon 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1F8C1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B35BEC" w14:paraId="6EE36F91" w14:textId="77777777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54A0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e-mail 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58D1D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B35BEC" w14:paraId="65589F92" w14:textId="77777777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C0C4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Dane rejestrowe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0E546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B35BEC" w14:paraId="09F23C03" w14:textId="77777777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E888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Osoba/osoby uprawnione do reprezentowania organizacji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8200C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B35BEC" w14:paraId="4E3ED705" w14:textId="77777777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4F5C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Cele statutowe organizacji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610C9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</w:tbl>
    <w:p w14:paraId="5BCBB926" w14:textId="77777777" w:rsidR="00A77B3E" w:rsidRDefault="00000000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Uwagi do projektu uchwały Rady Miejskiej w Sławkowie w sprawie określenia wysokości stawek podatku od nieruchomości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3289"/>
        <w:gridCol w:w="3229"/>
        <w:gridCol w:w="3289"/>
      </w:tblGrid>
      <w:tr w:rsidR="00B35BEC" w14:paraId="5BC542EC" w14:textId="77777777">
        <w:trPr>
          <w:trHeight w:val="8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8ADAF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 xml:space="preserve">Lp.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E3E3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 xml:space="preserve">Część dokumentu, którego dotyczy uwaga (rozdział, paragraf, ustęp, punkt) 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5CF0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 xml:space="preserve">Treść uwagi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4DDF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 xml:space="preserve">Uzasadnienie </w:t>
            </w:r>
          </w:p>
        </w:tc>
      </w:tr>
      <w:tr w:rsidR="00B35BEC" w14:paraId="3DC5FDE0" w14:textId="77777777">
        <w:trPr>
          <w:trHeight w:val="171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535E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25E9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14:paraId="65C2FDF3" w14:textId="77777777" w:rsidR="00B35BEC" w:rsidRDefault="00B35BEC"/>
          <w:p w14:paraId="0495373C" w14:textId="77777777" w:rsidR="00B35BEC" w:rsidRDefault="00B35BEC"/>
          <w:p w14:paraId="6B74B81C" w14:textId="77777777" w:rsidR="00B35BEC" w:rsidRDefault="00B35BEC"/>
          <w:p w14:paraId="77C7F6AA" w14:textId="77777777" w:rsidR="00B35BEC" w:rsidRDefault="00B35BEC"/>
          <w:p w14:paraId="4D4ED88F" w14:textId="77777777" w:rsidR="00B35BEC" w:rsidRDefault="00B35BEC"/>
          <w:p w14:paraId="64D6C914" w14:textId="77777777" w:rsidR="00B35BEC" w:rsidRDefault="00B35BEC"/>
          <w:p w14:paraId="1EECEA05" w14:textId="77777777" w:rsidR="00B35BEC" w:rsidRDefault="00B35BEC"/>
          <w:p w14:paraId="01DA8EEC" w14:textId="77777777" w:rsidR="00B35BEC" w:rsidRDefault="00B35BEC"/>
          <w:p w14:paraId="38A9A3B0" w14:textId="77777777" w:rsidR="00B35BEC" w:rsidRDefault="00B35BEC"/>
          <w:p w14:paraId="5EF97A5E" w14:textId="77777777" w:rsidR="00B35BEC" w:rsidRDefault="00B35BEC"/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85A6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16E6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6FA94FA4" w14:textId="77777777" w:rsidR="00A77B3E" w:rsidRDefault="00000000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…............................., dn............................</w:t>
      </w:r>
    </w:p>
    <w:p w14:paraId="4D613B8A" w14:textId="77777777" w:rsidR="00A77B3E" w:rsidRDefault="00000000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  <w:vertAlign w:val="superscript"/>
        </w:rPr>
        <w:t xml:space="preserve"> (miejscowość)                                    (data) </w:t>
      </w:r>
      <w:r>
        <w:rPr>
          <w:color w:val="000000"/>
          <w:u w:color="000000"/>
          <w:vertAlign w:val="superscript"/>
        </w:rPr>
        <w:tab/>
      </w:r>
      <w:r>
        <w:rPr>
          <w:color w:val="000000"/>
          <w:u w:color="000000"/>
          <w:vertAlign w:val="superscript"/>
        </w:rPr>
        <w:tab/>
      </w:r>
    </w:p>
    <w:p w14:paraId="26360BCE" w14:textId="77777777" w:rsidR="00A77B3E" w:rsidRDefault="00000000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  <w:vertAlign w:val="superscript"/>
        </w:rPr>
        <w:t>…………………………………………………………………………….</w:t>
      </w:r>
    </w:p>
    <w:p w14:paraId="026F9C2E" w14:textId="77777777" w:rsidR="00A77B3E" w:rsidRDefault="00000000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  <w:vertAlign w:val="superscript"/>
        </w:rPr>
        <w:t xml:space="preserve">imię i nazwisko oraz podpis osoby zgłaszającej uwagi w imieniu organizacji  </w:t>
      </w:r>
    </w:p>
    <w:sectPr w:rsidR="00A77B3E">
      <w:footerReference w:type="default" r:id="rId6"/>
      <w:endnotePr>
        <w:numFmt w:val="decimal"/>
      </w:endnotePr>
      <w:pgSz w:w="11906" w:h="16838"/>
      <w:pgMar w:top="850" w:right="850" w:bottom="850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CD4AD" w14:textId="77777777" w:rsidR="00AB01C7" w:rsidRDefault="00AB01C7">
      <w:r>
        <w:separator/>
      </w:r>
    </w:p>
  </w:endnote>
  <w:endnote w:type="continuationSeparator" w:id="0">
    <w:p w14:paraId="2C8E9294" w14:textId="77777777" w:rsidR="00AB01C7" w:rsidRDefault="00AB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B35BEC" w14:paraId="2D9BE781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30CB87E1" w14:textId="77777777" w:rsidR="00B35BEC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BD3C3906-436C-49ED-B3D0-7D5E23A4ACDB.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0B288C52" w14:textId="77777777" w:rsidR="00B35BEC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40C8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10CFECD" w14:textId="77777777" w:rsidR="00B35BEC" w:rsidRDefault="00B35BEC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9905E" w14:textId="77777777" w:rsidR="00AB01C7" w:rsidRDefault="00AB01C7">
      <w:r>
        <w:separator/>
      </w:r>
    </w:p>
  </w:footnote>
  <w:footnote w:type="continuationSeparator" w:id="0">
    <w:p w14:paraId="543FFE2D" w14:textId="77777777" w:rsidR="00AB01C7" w:rsidRDefault="00AB01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A40C87"/>
    <w:rsid w:val="00A77B3E"/>
    <w:rsid w:val="00AB01C7"/>
    <w:rsid w:val="00B35BEC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5570EC"/>
  <w15:docId w15:val="{8E29D65E-DAB9-4E56-9673-F9C2DB3B0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Miasta Sławków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RZ-126/2022 z dnia 6 października 2022 r.</dc:title>
  <dc:subject>w sprawie przeprowadzenia konsultacji projektu uchwały w^sprawie określenia wysokości stawek podatku od nieruchomości</dc:subject>
  <dc:creator>kgolebiowska</dc:creator>
  <cp:lastModifiedBy>Katarzyna Gołębiowska</cp:lastModifiedBy>
  <cp:revision>2</cp:revision>
  <dcterms:created xsi:type="dcterms:W3CDTF">2022-10-07T07:51:00Z</dcterms:created>
  <dcterms:modified xsi:type="dcterms:W3CDTF">2022-10-07T05:51:00Z</dcterms:modified>
  <cp:category>Akt prawny</cp:category>
</cp:coreProperties>
</file>