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  <w:r w:rsidR="005B339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korekta dla okresu wrzesień – grudzień 2017 r. 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>W listopadzie dyżurują:</w:t>
      </w:r>
    </w:p>
    <w:p w:rsidR="00602E50" w:rsidRDefault="00602E50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621C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21C4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r. – </w:t>
      </w:r>
      <w:r w:rsidR="005B339D">
        <w:rPr>
          <w:rFonts w:ascii="Times New Roman" w:hAnsi="Times New Roman" w:cs="Times New Roman"/>
          <w:sz w:val="28"/>
          <w:szCs w:val="28"/>
        </w:rPr>
        <w:t xml:space="preserve">Tomasz Prowancki </w:t>
      </w:r>
    </w:p>
    <w:p w:rsidR="00364C38" w:rsidRPr="00602E50" w:rsidRDefault="00364C38" w:rsidP="00364C38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grudniu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364C38" w:rsidRDefault="00364C38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12.1</w:t>
      </w:r>
      <w:r w:rsidR="001D6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.2017 r. – </w:t>
      </w:r>
      <w:r w:rsidR="005B339D">
        <w:rPr>
          <w:rFonts w:ascii="Times New Roman" w:hAnsi="Times New Roman" w:cs="Times New Roman"/>
          <w:sz w:val="28"/>
          <w:szCs w:val="28"/>
        </w:rPr>
        <w:t>Ilona Pijaj</w:t>
      </w:r>
      <w:r w:rsidR="003D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C38" w:rsidRDefault="00364C38" w:rsidP="00364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D52" w:rsidRPr="008F4D52" w:rsidRDefault="005B339D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Pozostałe terminy pozostają bez zmian. </w:t>
      </w:r>
      <w:bookmarkStart w:id="0" w:name="_GoBack"/>
      <w:bookmarkEnd w:id="0"/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1D6E7B"/>
    <w:rsid w:val="002B1959"/>
    <w:rsid w:val="00364C38"/>
    <w:rsid w:val="003D6AAE"/>
    <w:rsid w:val="005971B3"/>
    <w:rsid w:val="005B339D"/>
    <w:rsid w:val="00602E50"/>
    <w:rsid w:val="00612EC4"/>
    <w:rsid w:val="00621C40"/>
    <w:rsid w:val="0076443F"/>
    <w:rsid w:val="007D4C30"/>
    <w:rsid w:val="008F4D52"/>
    <w:rsid w:val="00CB4742"/>
    <w:rsid w:val="00CD4543"/>
    <w:rsid w:val="00CE12BA"/>
    <w:rsid w:val="00D07596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5D09-0DA7-495E-BA02-7ACA377D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3</cp:revision>
  <cp:lastPrinted>2017-06-19T13:18:00Z</cp:lastPrinted>
  <dcterms:created xsi:type="dcterms:W3CDTF">2017-11-14T13:06:00Z</dcterms:created>
  <dcterms:modified xsi:type="dcterms:W3CDTF">2017-11-14T13:08:00Z</dcterms:modified>
</cp:coreProperties>
</file>