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5A88" w:rsidRPr="001647B0" w:rsidRDefault="00C15A88" w:rsidP="00C15A88">
      <w:pPr>
        <w:autoSpaceDE w:val="0"/>
        <w:autoSpaceDN w:val="0"/>
        <w:adjustRightInd w:val="0"/>
        <w:spacing w:after="0" w:line="360" w:lineRule="auto"/>
        <w:ind w:left="-142" w:firstLine="142"/>
        <w:jc w:val="center"/>
        <w:rPr>
          <w:rFonts w:cstheme="minorHAnsi"/>
          <w:b/>
          <w:bCs/>
          <w:sz w:val="28"/>
          <w:szCs w:val="28"/>
          <w:u w:val="single"/>
        </w:rPr>
      </w:pPr>
      <w:bookmarkStart w:id="0" w:name="_GoBack"/>
      <w:bookmarkEnd w:id="0"/>
      <w:r w:rsidRPr="001647B0">
        <w:rPr>
          <w:rFonts w:cstheme="minorHAnsi"/>
          <w:b/>
          <w:bCs/>
          <w:sz w:val="28"/>
          <w:szCs w:val="28"/>
          <w:u w:val="single"/>
        </w:rPr>
        <w:t xml:space="preserve">Klauzula Informacyjna </w:t>
      </w:r>
    </w:p>
    <w:p w:rsidR="00C15A88" w:rsidRDefault="00C15A88" w:rsidP="00C15A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75733">
        <w:rPr>
          <w:rFonts w:cstheme="minorHAnsi"/>
          <w:b/>
          <w:bCs/>
        </w:rPr>
        <w:t>Zgodnie z art. 13 oraz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zwanego dalej RODO, informuję, iż:</w:t>
      </w:r>
    </w:p>
    <w:p w:rsidR="00C15A88" w:rsidRPr="00475733" w:rsidRDefault="00C15A88" w:rsidP="00C15A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 xml:space="preserve">Administratorem Pani/Pana danych osobowych przetwarzanych przez Urząd Miasta Sławkowa jest Gmina Sławków, reprezentowana przez Burmistrza, z siedzibą Urzędu przy ul. Rynek 1, </w:t>
      </w:r>
      <w:r w:rsidRPr="00475733">
        <w:rPr>
          <w:rFonts w:cstheme="minorHAnsi"/>
        </w:rPr>
        <w:br/>
        <w:t>41-260 Sławków, tel. 32 293 15 52, e-mail: um@slawkow.pl. www: https://bip.slawkow.pl.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Administrator wyznaczył Inspektora Ochrony Danych, z którym może się Pani/Pan skontaktować w sprawach związanych z ochroną danych osobowych w następujący sposób:</w:t>
      </w:r>
    </w:p>
    <w:p w:rsidR="00C15A88" w:rsidRPr="00475733" w:rsidRDefault="00C15A88" w:rsidP="00C15A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475733">
        <w:rPr>
          <w:rFonts w:cstheme="minorHAnsi"/>
        </w:rPr>
        <w:t>pod adresem poczty elektronicznej: iod@slawkow.pl,</w:t>
      </w:r>
    </w:p>
    <w:p w:rsidR="008838C8" w:rsidRDefault="00C15A88" w:rsidP="008838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475733">
        <w:rPr>
          <w:rFonts w:cstheme="minorHAnsi"/>
        </w:rPr>
        <w:t>pisemnie na adres siedziby Administratora.</w:t>
      </w:r>
    </w:p>
    <w:p w:rsidR="008838C8" w:rsidRPr="008838C8" w:rsidRDefault="008838C8" w:rsidP="008838C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38C8">
        <w:rPr>
          <w:rFonts w:eastAsia="Times New Roman" w:cstheme="minorHAnsi"/>
          <w:color w:val="000000"/>
          <w:lang w:eastAsia="pl-PL"/>
        </w:rPr>
        <w:t>Pani/Pana dane osobowe przetwarzane będą w celu zapewnienia prawidłowego obliczenia wysokości opłaty za gospodarowanie odpadami komunalnymi oraz realizacji usługi odbioru i zagospodarowania odpadów komunalnych na podstawie ustawy z dnia 13 września 1996 r. o utrzymaniu czystości i porządku w gminach.</w:t>
      </w:r>
    </w:p>
    <w:p w:rsidR="008838C8" w:rsidRPr="009D6A70" w:rsidRDefault="008838C8" w:rsidP="00C15A8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C15A88" w:rsidRPr="00475733" w:rsidRDefault="00C15A88" w:rsidP="00C15A88">
      <w:pPr>
        <w:spacing w:after="0" w:line="240" w:lineRule="auto"/>
        <w:ind w:left="1134" w:hanging="284"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PODSTAWA PRAWNA PRZETWARZANIA WYNIKAJĄCA Z RODO:</w:t>
      </w:r>
    </w:p>
    <w:p w:rsidR="00C15A88" w:rsidRPr="00475733" w:rsidRDefault="00C15A88" w:rsidP="00C15A88">
      <w:pPr>
        <w:numPr>
          <w:ilvl w:val="0"/>
          <w:numId w:val="13"/>
        </w:numPr>
        <w:suppressAutoHyphens/>
        <w:spacing w:after="0" w:line="240" w:lineRule="auto"/>
        <w:ind w:left="1134" w:hanging="284"/>
        <w:contextualSpacing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Realizacja przysługujących Administratorowi uprawnień, bądź spełnienie przez Administratora obowiązków określonych przepisami prawa,</w:t>
      </w:r>
    </w:p>
    <w:p w:rsidR="00C15A88" w:rsidRPr="00475733" w:rsidRDefault="00C15A88" w:rsidP="00C15A88">
      <w:pPr>
        <w:numPr>
          <w:ilvl w:val="0"/>
          <w:numId w:val="13"/>
        </w:numPr>
        <w:suppressAutoHyphens/>
        <w:spacing w:after="0" w:line="240" w:lineRule="auto"/>
        <w:ind w:left="1134" w:hanging="284"/>
        <w:contextualSpacing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Wykonanie zadania realizowanego w interesie publicznym lub w ramach sprawowania władzy publicznej przez Administratora.</w:t>
      </w:r>
    </w:p>
    <w:p w:rsidR="00C15A88" w:rsidRPr="00475733" w:rsidRDefault="00C15A88" w:rsidP="00C15A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475733">
        <w:rPr>
          <w:rFonts w:cstheme="minorHAnsi"/>
        </w:rPr>
        <w:t>Zakres Pani/Pana danych osobowych przetwarzanych przez Administratora jest zależny od realizowanego zadania oraz przedmiotu sprawy.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W związku z przetwarzaniem danych w celach, o których mowa w pkt III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Administratorem, przetwarzają dane osobowe na jego polecenie.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Pani/Pana dane osobowe będą przechowywane jedynie w okresie niezbędnym do realizacji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 działania archiwów zakładowych, chyba że przepisy szczególne stanowią inaczej.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Na zasadach i w granicach określonych przepisami prawa, posiada Pani/Pan prawo do żądania od Administratora: dostępu do treści swoich danych osobowych, sprostowania swoich danych osobowych, usunięcia swoich danych osobowych, ograniczenia przetwarzania swoich danych osobowych, przenoszenia swoich danych osobowych, a ponadto, posiada Pani/Pan prawo do wniesienia sprzeciwu wobec przetwarzania Pani/Pana danych.</w:t>
      </w:r>
    </w:p>
    <w:p w:rsidR="00C15A88" w:rsidRPr="00C15A88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Gdy uzna Pani/Pan, iż przetwarzanie Pani/Pana danych osobowych narusza przepisy</w:t>
      </w:r>
      <w:r>
        <w:rPr>
          <w:rFonts w:cstheme="minorHAnsi"/>
        </w:rPr>
        <w:t xml:space="preserve"> </w:t>
      </w:r>
      <w:r w:rsidRPr="00C15A88">
        <w:rPr>
          <w:rFonts w:cstheme="minorHAnsi"/>
        </w:rPr>
        <w:t>o ochronie danych osobowych, przysługuje Pani/Panu prawo wniesienia skargi do organu nadzorczego, którym jest Prezes Urzędu Ochrony Danych Osobowych.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C15A88" w:rsidRPr="00C15A88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 xml:space="preserve">Dane osobowe są zbierane bezpośrednio od osoby, której dotyczą lub pozyskiwane w sposób inny, </w:t>
      </w:r>
      <w:r>
        <w:rPr>
          <w:rFonts w:cstheme="minorHAnsi"/>
        </w:rPr>
        <w:t xml:space="preserve"> </w:t>
      </w:r>
      <w:r w:rsidRPr="00C15A88">
        <w:rPr>
          <w:rFonts w:cstheme="minorHAnsi"/>
        </w:rPr>
        <w:t>w szczególności na  podstawie przepisów prawa od podmiotów uprawnionych.</w:t>
      </w:r>
    </w:p>
    <w:p w:rsidR="00C15A88" w:rsidRPr="00475733" w:rsidRDefault="00C15A88" w:rsidP="00C15A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Pani/Pana dane osobowe nie podlegają zautomatyzowanemu podejmowaniu decyzji, w tym profilowaniu.</w:t>
      </w:r>
    </w:p>
    <w:p w:rsidR="00281475" w:rsidRPr="00C15A88" w:rsidRDefault="004D79A1" w:rsidP="00C15A8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81475" w:rsidRPr="00C15A88" w:rsidSect="00475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0D46"/>
    <w:multiLevelType w:val="hybridMultilevel"/>
    <w:tmpl w:val="CD56EC5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7F1BE0"/>
    <w:multiLevelType w:val="hybridMultilevel"/>
    <w:tmpl w:val="E3E0C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10E2"/>
    <w:multiLevelType w:val="hybridMultilevel"/>
    <w:tmpl w:val="F982A8EE"/>
    <w:lvl w:ilvl="0" w:tplc="48C28C3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D58D1"/>
    <w:multiLevelType w:val="hybridMultilevel"/>
    <w:tmpl w:val="335EF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91970"/>
    <w:multiLevelType w:val="hybridMultilevel"/>
    <w:tmpl w:val="DB40C12A"/>
    <w:lvl w:ilvl="0" w:tplc="222E9B3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C04E0"/>
    <w:multiLevelType w:val="hybridMultilevel"/>
    <w:tmpl w:val="5C9E9982"/>
    <w:lvl w:ilvl="0" w:tplc="E74E5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1D34FD"/>
    <w:multiLevelType w:val="hybridMultilevel"/>
    <w:tmpl w:val="2248B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C5F"/>
    <w:multiLevelType w:val="hybridMultilevel"/>
    <w:tmpl w:val="051A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E28780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A2DBC"/>
    <w:multiLevelType w:val="hybridMultilevel"/>
    <w:tmpl w:val="7C624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12C49"/>
    <w:multiLevelType w:val="hybridMultilevel"/>
    <w:tmpl w:val="71CC3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6940DF8"/>
    <w:multiLevelType w:val="hybridMultilevel"/>
    <w:tmpl w:val="3230D0A2"/>
    <w:lvl w:ilvl="0" w:tplc="E74E5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468AF"/>
    <w:multiLevelType w:val="hybridMultilevel"/>
    <w:tmpl w:val="9AFE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C3503"/>
    <w:multiLevelType w:val="hybridMultilevel"/>
    <w:tmpl w:val="FCF6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6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79"/>
    <w:rsid w:val="00091022"/>
    <w:rsid w:val="00492557"/>
    <w:rsid w:val="004D79A1"/>
    <w:rsid w:val="006F251E"/>
    <w:rsid w:val="008838C8"/>
    <w:rsid w:val="00A13879"/>
    <w:rsid w:val="00C15A88"/>
    <w:rsid w:val="00C43ADC"/>
    <w:rsid w:val="00C9638A"/>
    <w:rsid w:val="00D14494"/>
    <w:rsid w:val="00D972A2"/>
    <w:rsid w:val="00DA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05976-1809-4430-8FE0-CA2238F5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Gołębiowska</dc:creator>
  <cp:keywords/>
  <dc:description/>
  <cp:lastModifiedBy>Katarzyna Gołębiowska</cp:lastModifiedBy>
  <cp:revision>2</cp:revision>
  <cp:lastPrinted>2020-03-06T08:15:00Z</cp:lastPrinted>
  <dcterms:created xsi:type="dcterms:W3CDTF">2020-03-12T11:06:00Z</dcterms:created>
  <dcterms:modified xsi:type="dcterms:W3CDTF">2020-03-12T11:06:00Z</dcterms:modified>
</cp:coreProperties>
</file>