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D3CE" w14:textId="732D1BD5" w:rsidR="00543A96" w:rsidRPr="005C372B" w:rsidRDefault="0032369D" w:rsidP="00070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Sławków, …</w:t>
      </w:r>
      <w:r w:rsidR="00655454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73DBA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543A96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511A439" w14:textId="7882AD35" w:rsidR="00543A96" w:rsidRPr="005C372B" w:rsidRDefault="00C73DBA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SO-VII.0057.4</w:t>
      </w:r>
      <w:r w:rsidR="0032369D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</w:p>
    <w:p w14:paraId="59BEB323" w14:textId="77777777" w:rsidR="00B477F6" w:rsidRPr="005C372B" w:rsidRDefault="00B477F6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9C8AB" w14:textId="5BAC39A2" w:rsidR="00543A96" w:rsidRPr="005C372B" w:rsidRDefault="00543A96" w:rsidP="0007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Burmistrza Miasta o pracy między sesjami</w:t>
      </w:r>
    </w:p>
    <w:p w14:paraId="635289F4" w14:textId="65D25877" w:rsidR="00543A96" w:rsidRPr="005C372B" w:rsidRDefault="00C73DBA" w:rsidP="0007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okres od 13</w:t>
      </w:r>
      <w:r w:rsidR="00A72445"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2021 r.</w:t>
      </w:r>
      <w:r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8 czerwca 2021 r.</w:t>
      </w:r>
    </w:p>
    <w:p w14:paraId="576966CD" w14:textId="77777777" w:rsidR="00543A96" w:rsidRPr="005C372B" w:rsidRDefault="00543A96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9E0F3" w14:textId="3C2CE270" w:rsidR="00543A96" w:rsidRPr="005C372B" w:rsidRDefault="00543A96" w:rsidP="004D3F9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środowiska i gospodarką odpadami:</w:t>
      </w:r>
    </w:p>
    <w:p w14:paraId="53159927" w14:textId="141DEA63" w:rsidR="004D3F96" w:rsidRPr="004D3F96" w:rsidRDefault="004D3F96" w:rsidP="004D3F96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Koordynacja prac związanych z systemem gospodarowania odpadami komunalnymi:</w:t>
      </w:r>
    </w:p>
    <w:p w14:paraId="7EA157B6" w14:textId="242D8721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D3F96">
        <w:rPr>
          <w:rFonts w:ascii="Times New Roman" w:hAnsi="Times New Roman"/>
          <w:sz w:val="24"/>
          <w:szCs w:val="24"/>
        </w:rPr>
        <w:t>rzyjmowanie reklamacji związanych z brakiem odbioru odpadów oraz wyjaśnianie z firmą odbierającą odpady zaistniałych sytuacji. Udzielanie mieszkańcom miasta informacji telefonicznych dotyczących braku odbioru odpadó</w:t>
      </w:r>
      <w:r>
        <w:rPr>
          <w:rFonts w:ascii="Times New Roman" w:hAnsi="Times New Roman"/>
          <w:sz w:val="24"/>
          <w:szCs w:val="24"/>
        </w:rPr>
        <w:t>w, a także właściwej segregacji.</w:t>
      </w:r>
    </w:p>
    <w:p w14:paraId="0EAEEC90" w14:textId="2196C2C5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4D3F96">
        <w:rPr>
          <w:rFonts w:ascii="Times New Roman" w:hAnsi="Times New Roman"/>
          <w:sz w:val="24"/>
          <w:szCs w:val="24"/>
        </w:rPr>
        <w:t>spółpraca z firmą ALBA MPGK Sp. z o.o. w sprawie nowych deklaracji w celu w</w:t>
      </w:r>
      <w:r>
        <w:rPr>
          <w:rFonts w:ascii="Times New Roman" w:hAnsi="Times New Roman"/>
          <w:sz w:val="24"/>
          <w:szCs w:val="24"/>
        </w:rPr>
        <w:t>łaściwej dystrybucji pojemników.</w:t>
      </w:r>
    </w:p>
    <w:p w14:paraId="67B60523" w14:textId="050883BD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4D3F96">
        <w:rPr>
          <w:rFonts w:ascii="Times New Roman" w:hAnsi="Times New Roman"/>
          <w:sz w:val="24"/>
          <w:szCs w:val="24"/>
        </w:rPr>
        <w:t>adzór i koordynacja realizacji umowy na odbiór i zagospodarowanie odpadów komunalnych z terenu Gminy Sławków. Przyjmowanie zgłoszeń od podmiotu odbierającego odpady komunalne o przypadkach nieprawidłowej segregacji przez mieszkańców i reagowanie na powyższe, m.in. poprzez odpowiednie pouczanie, bądź kierowanie informacji o ujawnionych przypadkach do Straży Miejskiej w celu wszczęcia postępowań mandatowych.</w:t>
      </w:r>
    </w:p>
    <w:p w14:paraId="4CEFEBBA" w14:textId="13D59CD3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Rozpatrywanie zgłoszeń zamieszczanych w aplikacji </w:t>
      </w:r>
      <w:proofErr w:type="spellStart"/>
      <w:r w:rsidRPr="004D3F96">
        <w:rPr>
          <w:rFonts w:ascii="Times New Roman" w:hAnsi="Times New Roman"/>
          <w:sz w:val="24"/>
          <w:szCs w:val="24"/>
        </w:rPr>
        <w:t>LocalSpot</w:t>
      </w:r>
      <w:proofErr w:type="spellEnd"/>
      <w:r w:rsidRPr="004D3F96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otyczących deponowania odpadów</w:t>
      </w:r>
      <w:r w:rsidRPr="004D3F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 </w:t>
      </w:r>
      <w:r w:rsidRPr="004D3F96">
        <w:rPr>
          <w:rFonts w:ascii="Times New Roman" w:hAnsi="Times New Roman"/>
          <w:sz w:val="24"/>
          <w:szCs w:val="24"/>
        </w:rPr>
        <w:t>miejscach do tego nieprzeznaczonych oraz zgłoszeń telefonicznych i innych dotyczących nielegalnego deponowania odpadów w miejscach na ten cel nieprzeznaczonych.</w:t>
      </w:r>
    </w:p>
    <w:p w14:paraId="2B331A82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Obsługa BDO w zakresie prowadzenia ewidencji odpadów zbieranych w GPSZOK polegająca na wystawianiu kart przekazania odpadów i kart ewidencji odpadów.</w:t>
      </w:r>
    </w:p>
    <w:p w14:paraId="628CC232" w14:textId="426B8A1B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Przeprowadzanie analizy rejestru odpadów przyjmowanych od mieszkańców przez GPSZOK, weryfikacja</w:t>
      </w:r>
      <w:r>
        <w:rPr>
          <w:rFonts w:ascii="Times New Roman" w:hAnsi="Times New Roman"/>
          <w:sz w:val="24"/>
          <w:szCs w:val="24"/>
        </w:rPr>
        <w:t xml:space="preserve"> rozbieżności i powiadomienie o nieprawidłowościach R</w:t>
      </w:r>
      <w:r w:rsidRPr="004D3F96">
        <w:rPr>
          <w:rFonts w:ascii="Times New Roman" w:hAnsi="Times New Roman"/>
          <w:sz w:val="24"/>
          <w:szCs w:val="24"/>
        </w:rPr>
        <w:t>eferatu P</w:t>
      </w:r>
      <w:r>
        <w:rPr>
          <w:rFonts w:ascii="Times New Roman" w:hAnsi="Times New Roman"/>
          <w:sz w:val="24"/>
          <w:szCs w:val="24"/>
        </w:rPr>
        <w:t xml:space="preserve">odatków i </w:t>
      </w:r>
      <w:r w:rsidRPr="004D3F96">
        <w:rPr>
          <w:rFonts w:ascii="Times New Roman" w:hAnsi="Times New Roman"/>
          <w:sz w:val="24"/>
          <w:szCs w:val="24"/>
        </w:rPr>
        <w:t>Windykacji.</w:t>
      </w:r>
    </w:p>
    <w:p w14:paraId="4D02D141" w14:textId="2311DE98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Kontynuacja postępowań w sprawie wydania decyzji </w:t>
      </w:r>
      <w:r>
        <w:rPr>
          <w:rFonts w:ascii="Times New Roman" w:hAnsi="Times New Roman"/>
          <w:sz w:val="24"/>
          <w:szCs w:val="24"/>
        </w:rPr>
        <w:t xml:space="preserve">nakazującej usunięcie odpadów w </w:t>
      </w:r>
      <w:r w:rsidRPr="004D3F96">
        <w:rPr>
          <w:rFonts w:ascii="Times New Roman" w:hAnsi="Times New Roman"/>
          <w:sz w:val="24"/>
          <w:szCs w:val="24"/>
        </w:rPr>
        <w:t>rejonie ul. Olkuskiej.</w:t>
      </w:r>
    </w:p>
    <w:p w14:paraId="00228355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Prowadzenie spraw związanych ze zgłoszeniami zamiaru usunięcia drzew i krzewów przez mieszkańców Sławkowa, jak i osoby prawne.</w:t>
      </w:r>
    </w:p>
    <w:p w14:paraId="471509C1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Przygotowywanie dokumentacji związanych z realizacją zamówień publicznych (umowy, wnioski, zlecenia, faktury). </w:t>
      </w:r>
    </w:p>
    <w:p w14:paraId="0D23FB99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Przyjmowanie zgłoszeń dotyczących rannych dzikich zwierząt i udzielanie im pomocy przy udziale Leśnego Pogotowia w Mikołowie.</w:t>
      </w:r>
    </w:p>
    <w:p w14:paraId="3877CD36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Wydawanie karmy dla kotów wolno żyjących. </w:t>
      </w:r>
    </w:p>
    <w:p w14:paraId="67086609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Realizowanie zadań z zakresu działań zespołu ds. zieleni i utrzymania czystości, w tym m.in.:</w:t>
      </w:r>
    </w:p>
    <w:p w14:paraId="483F43CE" w14:textId="6B937D7A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prace przygotowawcze i utrzymaniowe w obrębie Parku Doliny Białej Przemszy,</w:t>
      </w:r>
    </w:p>
    <w:p w14:paraId="3E191C30" w14:textId="3B165CDE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pielęgnacja drzew i cięcia przygodne,  </w:t>
      </w:r>
    </w:p>
    <w:p w14:paraId="645B3BEC" w14:textId="6EF8453B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prace związane z utrzymaniem dróg gminnych i chodników – zamiatanie,</w:t>
      </w:r>
    </w:p>
    <w:p w14:paraId="1B16A873" w14:textId="6CFF76A4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opróżnianie koszy ulicznych, sprzątanie przystanków</w:t>
      </w:r>
    </w:p>
    <w:p w14:paraId="4F4903D7" w14:textId="0616A4FE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utrzymanie zieleni w obrębie terenów urządzonych – wykaszanie,</w:t>
      </w:r>
    </w:p>
    <w:p w14:paraId="3F25348F" w14:textId="172208B2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prace ogrodnicze związane z pielęgnacją terenów zielonych, m.in., wysiew nasion traw i łąk kwietnych, sadzenie roślin, pielęgnacja kwiatów.</w:t>
      </w:r>
    </w:p>
    <w:p w14:paraId="115E298B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Rozpatrywanie wniosków o udzielenie dotacji na budowę przydomowych oczyszczalni ścieków.</w:t>
      </w:r>
    </w:p>
    <w:p w14:paraId="646C79EF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Przyjmowanie wniosków dotyczących odbioru, transportu i utylizacji wyrobów zawierających azbest.</w:t>
      </w:r>
    </w:p>
    <w:p w14:paraId="308EA7C2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Nagranie audycji radiowej z udziałem dzieci ze Szkoły Podstawowej dotyczącej walorów przyrodniczych Doliny Białej Przemszy w Sławkowie.</w:t>
      </w:r>
    </w:p>
    <w:p w14:paraId="6BC68076" w14:textId="77777777" w:rsidR="004D3F96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Udział w nagraniu ogólnopolskiej lekcji dotyczącej ekologii pn. Dzieci uczą Rodziców, której Gmina Sławków jest partnerem merytorycznym. W lekcji wzięło udział ponad 6 tysięcy dzieci z ponad 100 przedszkoli w całej Polsce.</w:t>
      </w:r>
    </w:p>
    <w:p w14:paraId="20F7B58F" w14:textId="1C4B663A" w:rsidR="005C372B" w:rsidRPr="004D3F96" w:rsidRDefault="004D3F96" w:rsidP="009C7F19">
      <w:pPr>
        <w:pStyle w:val="Akapitzlist"/>
        <w:numPr>
          <w:ilvl w:val="0"/>
          <w:numId w:val="50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Wszczęcie postępowania administracyjnego w sprawie wydania decyzji o środowiskowych uwarunkowaniach dotyczącej budowy hali magazynowej z budynkami towarzyszącymi i niezbędną infrastrukturą na terenie kompleksu przemysłowego przy ul. CHL Groniec 1 w Sławkowie.</w:t>
      </w:r>
    </w:p>
    <w:p w14:paraId="492558CF" w14:textId="77777777" w:rsidR="005C372B" w:rsidRPr="004D3F96" w:rsidRDefault="006316C3" w:rsidP="009C7F19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D3F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W zakresie gospodarki komunalnej i inwestycji:</w:t>
      </w:r>
    </w:p>
    <w:p w14:paraId="5ACC9E99" w14:textId="643CEF03" w:rsidR="005C372B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Dnia 06.05.2021 r. podpisano umowę, której przedmiotem jest dostawa wraz z montażem </w:t>
      </w:r>
      <w:r w:rsidR="001F47BB" w:rsidRPr="004D3F96">
        <w:rPr>
          <w:rFonts w:ascii="Times New Roman" w:hAnsi="Times New Roman"/>
          <w:sz w:val="24"/>
          <w:szCs w:val="24"/>
        </w:rPr>
        <w:t xml:space="preserve">- </w:t>
      </w:r>
      <w:r w:rsidRPr="004D3F96">
        <w:rPr>
          <w:rFonts w:ascii="Times New Roman" w:hAnsi="Times New Roman"/>
          <w:bCs/>
          <w:sz w:val="24"/>
          <w:szCs w:val="24"/>
        </w:rPr>
        <w:t xml:space="preserve">Parku </w:t>
      </w:r>
      <w:proofErr w:type="spellStart"/>
      <w:r w:rsidRPr="004D3F96">
        <w:rPr>
          <w:rFonts w:ascii="Times New Roman" w:hAnsi="Times New Roman"/>
          <w:bCs/>
          <w:sz w:val="24"/>
          <w:szCs w:val="24"/>
        </w:rPr>
        <w:t>Street</w:t>
      </w:r>
      <w:proofErr w:type="spellEnd"/>
      <w:r w:rsidRPr="004D3F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3F96">
        <w:rPr>
          <w:rFonts w:ascii="Times New Roman" w:hAnsi="Times New Roman"/>
          <w:bCs/>
          <w:sz w:val="24"/>
          <w:szCs w:val="24"/>
        </w:rPr>
        <w:t>Workout</w:t>
      </w:r>
      <w:proofErr w:type="spellEnd"/>
      <w:r w:rsidRPr="004D3F96">
        <w:rPr>
          <w:rFonts w:ascii="Times New Roman" w:hAnsi="Times New Roman"/>
          <w:sz w:val="24"/>
          <w:szCs w:val="24"/>
        </w:rPr>
        <w:t xml:space="preserve"> na te</w:t>
      </w:r>
      <w:r w:rsidR="00385A4E" w:rsidRPr="004D3F96">
        <w:rPr>
          <w:rFonts w:ascii="Times New Roman" w:hAnsi="Times New Roman"/>
          <w:sz w:val="24"/>
          <w:szCs w:val="24"/>
        </w:rPr>
        <w:t>ren nadrzecza</w:t>
      </w:r>
      <w:r w:rsidRPr="004D3F96">
        <w:rPr>
          <w:rFonts w:ascii="Times New Roman" w:hAnsi="Times New Roman"/>
          <w:sz w:val="24"/>
          <w:szCs w:val="24"/>
        </w:rPr>
        <w:t xml:space="preserve"> przy Miejskim Ośrodku Kultury w Sławkowie.</w:t>
      </w:r>
      <w:r w:rsidR="00385A4E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 xml:space="preserve">Wykonawca: P.P.U. FIGLER Henryk </w:t>
      </w:r>
      <w:proofErr w:type="spellStart"/>
      <w:r w:rsidRPr="004D3F96">
        <w:rPr>
          <w:rFonts w:ascii="Times New Roman" w:hAnsi="Times New Roman"/>
          <w:sz w:val="24"/>
          <w:szCs w:val="24"/>
        </w:rPr>
        <w:t>Figler</w:t>
      </w:r>
      <w:proofErr w:type="spellEnd"/>
    </w:p>
    <w:p w14:paraId="03EB17D8" w14:textId="17582CDD" w:rsidR="005C372B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Dnia 12.05.2021 r. podpisano umowę, której przedmiotem jest </w:t>
      </w:r>
      <w:r w:rsidRPr="004D3F96">
        <w:rPr>
          <w:rFonts w:ascii="Times New Roman" w:hAnsi="Times New Roman"/>
          <w:bCs/>
          <w:sz w:val="24"/>
          <w:szCs w:val="24"/>
        </w:rPr>
        <w:t>dostawa i montaż mebli</w:t>
      </w:r>
      <w:r w:rsidRPr="004D3F96">
        <w:rPr>
          <w:rFonts w:ascii="Times New Roman" w:hAnsi="Times New Roman"/>
          <w:sz w:val="24"/>
          <w:szCs w:val="24"/>
        </w:rPr>
        <w:t xml:space="preserve"> oraz wyposażenia na potrzeby </w:t>
      </w:r>
      <w:proofErr w:type="spellStart"/>
      <w:r w:rsidRPr="004D3F96">
        <w:rPr>
          <w:rFonts w:ascii="Times New Roman" w:hAnsi="Times New Roman"/>
          <w:sz w:val="24"/>
          <w:szCs w:val="24"/>
        </w:rPr>
        <w:t>sal</w:t>
      </w:r>
      <w:proofErr w:type="spellEnd"/>
      <w:r w:rsidRPr="004D3F96">
        <w:rPr>
          <w:rFonts w:ascii="Times New Roman" w:hAnsi="Times New Roman"/>
          <w:sz w:val="24"/>
          <w:szCs w:val="24"/>
        </w:rPr>
        <w:t xml:space="preserve"> dydaktycznych i szkoleniowych z przeznaczeniem dla</w:t>
      </w:r>
      <w:r w:rsidR="00385A4E" w:rsidRPr="004D3F96">
        <w:rPr>
          <w:rFonts w:ascii="Times New Roman" w:hAnsi="Times New Roman"/>
          <w:sz w:val="24"/>
          <w:szCs w:val="24"/>
        </w:rPr>
        <w:t xml:space="preserve"> Centrum Integracji Społecznej</w:t>
      </w:r>
      <w:r w:rsidRPr="004D3F96">
        <w:rPr>
          <w:rFonts w:ascii="Times New Roman" w:hAnsi="Times New Roman"/>
          <w:sz w:val="24"/>
          <w:szCs w:val="24"/>
        </w:rPr>
        <w:t xml:space="preserve"> </w:t>
      </w:r>
      <w:r w:rsidR="00385A4E" w:rsidRPr="004D3F96">
        <w:rPr>
          <w:rFonts w:ascii="Times New Roman" w:hAnsi="Times New Roman"/>
          <w:sz w:val="24"/>
          <w:szCs w:val="24"/>
        </w:rPr>
        <w:t>w </w:t>
      </w:r>
      <w:r w:rsidRPr="004D3F96">
        <w:rPr>
          <w:rFonts w:ascii="Times New Roman" w:hAnsi="Times New Roman"/>
          <w:sz w:val="24"/>
          <w:szCs w:val="24"/>
        </w:rPr>
        <w:t>ramach projektu „Rewitalizacja zabytkowego centrum miasta Sławków – ZIT – III postępowanie.</w:t>
      </w:r>
      <w:r w:rsidR="008F6EAD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>Wykonawca: Cezas – Glob Sp. z o.o.</w:t>
      </w:r>
    </w:p>
    <w:p w14:paraId="79300691" w14:textId="174CCC5F" w:rsidR="005C372B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Dnia 19.05.2021 r. podpisano umowę, której przedmiotem jest </w:t>
      </w:r>
      <w:r w:rsidRPr="004D3F96">
        <w:rPr>
          <w:rFonts w:ascii="Times New Roman" w:hAnsi="Times New Roman"/>
          <w:bCs/>
          <w:sz w:val="24"/>
          <w:szCs w:val="24"/>
        </w:rPr>
        <w:t>dostawa wraz z montażem wyposażenia zewnętrznego boiska sportowego – siatkówka plażowa aluminiowa</w:t>
      </w:r>
      <w:r w:rsidRPr="004D3F96">
        <w:rPr>
          <w:rFonts w:ascii="Times New Roman" w:hAnsi="Times New Roman"/>
          <w:sz w:val="24"/>
          <w:szCs w:val="24"/>
        </w:rPr>
        <w:t xml:space="preserve"> na te</w:t>
      </w:r>
      <w:r w:rsidR="00385A4E" w:rsidRPr="004D3F96">
        <w:rPr>
          <w:rFonts w:ascii="Times New Roman" w:hAnsi="Times New Roman"/>
          <w:sz w:val="24"/>
          <w:szCs w:val="24"/>
        </w:rPr>
        <w:t>ren nadrzecza</w:t>
      </w:r>
      <w:r w:rsidRPr="004D3F96">
        <w:rPr>
          <w:rFonts w:ascii="Times New Roman" w:hAnsi="Times New Roman"/>
          <w:sz w:val="24"/>
          <w:szCs w:val="24"/>
        </w:rPr>
        <w:t xml:space="preserve"> przy Miejskim Ośrodku Kultury w Sławkowie.</w:t>
      </w:r>
      <w:r w:rsidR="008F6EAD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>Wykonawca: Sport Transfer Sp. z o.o.</w:t>
      </w:r>
    </w:p>
    <w:p w14:paraId="32A6D394" w14:textId="4485E64A" w:rsidR="005C372B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Dnia 19.05.2021 r. zlecono dostawę 250 kg </w:t>
      </w:r>
      <w:r w:rsidRPr="004D3F96">
        <w:rPr>
          <w:rFonts w:ascii="Times New Roman" w:hAnsi="Times New Roman"/>
          <w:bCs/>
          <w:sz w:val="24"/>
          <w:szCs w:val="24"/>
        </w:rPr>
        <w:t>nasion</w:t>
      </w:r>
      <w:r w:rsidRPr="004D3F96">
        <w:rPr>
          <w:rFonts w:ascii="Times New Roman" w:hAnsi="Times New Roman"/>
          <w:sz w:val="24"/>
          <w:szCs w:val="24"/>
        </w:rPr>
        <w:t xml:space="preserve"> traw odpornych na użytkowanie oraz 6 kg nasion na łąkę kwietną – mieszanka 120 roślin.</w:t>
      </w:r>
      <w:r w:rsidR="008F6EAD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 xml:space="preserve">Wykonawca: Na Łące – Michał Cepak </w:t>
      </w:r>
    </w:p>
    <w:p w14:paraId="54BC264F" w14:textId="49E16376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Dnia 20.05.2021 r. podpisano umowę, której przedmiotem jest dostawa wraz z montażem - </w:t>
      </w:r>
      <w:r w:rsidRPr="004D3F96">
        <w:rPr>
          <w:rFonts w:ascii="Times New Roman" w:hAnsi="Times New Roman"/>
          <w:bCs/>
          <w:sz w:val="24"/>
          <w:szCs w:val="24"/>
        </w:rPr>
        <w:t>zestawu zabawowego</w:t>
      </w:r>
      <w:r w:rsidRPr="004D3F96">
        <w:rPr>
          <w:rFonts w:ascii="Times New Roman" w:hAnsi="Times New Roman"/>
          <w:sz w:val="24"/>
          <w:szCs w:val="24"/>
        </w:rPr>
        <w:t xml:space="preserve"> na te</w:t>
      </w:r>
      <w:r w:rsidR="00385A4E" w:rsidRPr="004D3F96">
        <w:rPr>
          <w:rFonts w:ascii="Times New Roman" w:hAnsi="Times New Roman"/>
          <w:sz w:val="24"/>
          <w:szCs w:val="24"/>
        </w:rPr>
        <w:t>ren nadrzecza</w:t>
      </w:r>
      <w:r w:rsidRPr="004D3F96">
        <w:rPr>
          <w:rFonts w:ascii="Times New Roman" w:hAnsi="Times New Roman"/>
          <w:sz w:val="24"/>
          <w:szCs w:val="24"/>
        </w:rPr>
        <w:t xml:space="preserve"> przy Miejskim Ośrodku Kultury w Sławkowie.</w:t>
      </w:r>
      <w:r w:rsidR="008F6EAD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 xml:space="preserve">Wykonawca: P.H.U. Gold- Spring Marzena </w:t>
      </w:r>
      <w:proofErr w:type="spellStart"/>
      <w:r w:rsidRPr="004D3F96">
        <w:rPr>
          <w:rFonts w:ascii="Times New Roman" w:hAnsi="Times New Roman"/>
          <w:sz w:val="24"/>
          <w:szCs w:val="24"/>
        </w:rPr>
        <w:t>Byber</w:t>
      </w:r>
      <w:proofErr w:type="spellEnd"/>
    </w:p>
    <w:p w14:paraId="02055C28" w14:textId="3AA90305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Dnia 25.05.2021 r. podpisano umowę, której przedmiotem jest dostarczenie i montaż: 3</w:t>
      </w:r>
      <w:r w:rsidR="00385A4E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 xml:space="preserve">szt. </w:t>
      </w:r>
      <w:r w:rsidRPr="004D3F96">
        <w:rPr>
          <w:rFonts w:ascii="Times New Roman" w:hAnsi="Times New Roman"/>
          <w:bCs/>
          <w:sz w:val="24"/>
          <w:szCs w:val="24"/>
        </w:rPr>
        <w:t>kamer</w:t>
      </w:r>
      <w:r w:rsidRPr="004D3F96">
        <w:rPr>
          <w:rFonts w:ascii="Times New Roman" w:hAnsi="Times New Roman"/>
          <w:sz w:val="24"/>
          <w:szCs w:val="24"/>
        </w:rPr>
        <w:t xml:space="preserve"> na obszarze nadrze</w:t>
      </w:r>
      <w:r w:rsidR="00385A4E" w:rsidRPr="004D3F96">
        <w:rPr>
          <w:rFonts w:ascii="Times New Roman" w:hAnsi="Times New Roman"/>
          <w:sz w:val="24"/>
          <w:szCs w:val="24"/>
        </w:rPr>
        <w:t xml:space="preserve">cza, szafki zewnętrznej wraz z </w:t>
      </w:r>
      <w:r w:rsidRPr="004D3F96">
        <w:rPr>
          <w:rFonts w:ascii="Times New Roman" w:hAnsi="Times New Roman"/>
          <w:sz w:val="24"/>
          <w:szCs w:val="24"/>
        </w:rPr>
        <w:t>przełącznikiem sieciowym.</w:t>
      </w:r>
      <w:r w:rsidR="008F6EAD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>Wykonawca: SPI-NET Norbert Nowicki</w:t>
      </w:r>
    </w:p>
    <w:p w14:paraId="270AF900" w14:textId="175FBD48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Dnia 27.05.2021 r. zlecono zakup i dostawę 5 koszy parkowych na śmieci typu Classic 0205.</w:t>
      </w:r>
    </w:p>
    <w:p w14:paraId="17189053" w14:textId="52B35768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Dnia 01.06.2021r. rozpoczęto realizację usługi mechaniczneg</w:t>
      </w:r>
      <w:r w:rsidR="008F6EAD" w:rsidRPr="004D3F96">
        <w:rPr>
          <w:rFonts w:ascii="Times New Roman" w:hAnsi="Times New Roman"/>
          <w:sz w:val="24"/>
          <w:szCs w:val="24"/>
        </w:rPr>
        <w:t xml:space="preserve">o zamiatania nawierzchni dróg i </w:t>
      </w:r>
      <w:r w:rsidRPr="004D3F96">
        <w:rPr>
          <w:rFonts w:ascii="Times New Roman" w:hAnsi="Times New Roman"/>
          <w:sz w:val="24"/>
          <w:szCs w:val="24"/>
        </w:rPr>
        <w:t>chodników w Gminie Sławków, zgodnie ze zleceniem.</w:t>
      </w:r>
      <w:r w:rsidR="008F6EAD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>Wykonawca: Alba MPGK Sp. z o.o.</w:t>
      </w:r>
    </w:p>
    <w:p w14:paraId="04FF0AAC" w14:textId="49064C8C" w:rsidR="00397BA7" w:rsidRPr="004D3F96" w:rsidRDefault="001F47B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  <w:lang w:bidi="pl-PL"/>
        </w:rPr>
      </w:pPr>
      <w:r w:rsidRPr="004D3F96">
        <w:rPr>
          <w:rFonts w:ascii="Times New Roman" w:hAnsi="Times New Roman"/>
          <w:sz w:val="24"/>
          <w:szCs w:val="24"/>
        </w:rPr>
        <w:t xml:space="preserve">Dnia </w:t>
      </w:r>
      <w:r w:rsidR="005C372B" w:rsidRPr="004D3F96">
        <w:rPr>
          <w:rFonts w:ascii="Times New Roman" w:hAnsi="Times New Roman"/>
          <w:sz w:val="24"/>
          <w:szCs w:val="24"/>
        </w:rPr>
        <w:t xml:space="preserve">21.04.2021 r. została podpisana umowa której </w:t>
      </w:r>
      <w:r w:rsidR="005C372B" w:rsidRPr="004D3F96">
        <w:rPr>
          <w:rFonts w:ascii="Times New Roman" w:hAnsi="Times New Roman"/>
          <w:sz w:val="24"/>
          <w:szCs w:val="24"/>
          <w:lang w:bidi="pl-PL"/>
        </w:rPr>
        <w:t xml:space="preserve">przedmiotem jest dostawa wraz z montażem - </w:t>
      </w:r>
      <w:r w:rsidR="005C372B" w:rsidRPr="004D3F96">
        <w:rPr>
          <w:rFonts w:ascii="Times New Roman" w:hAnsi="Times New Roman"/>
          <w:sz w:val="24"/>
          <w:szCs w:val="24"/>
        </w:rPr>
        <w:t xml:space="preserve">urządzenia linearnego typu </w:t>
      </w:r>
      <w:r w:rsidR="005C372B" w:rsidRPr="004D3F96">
        <w:rPr>
          <w:rFonts w:ascii="Times New Roman" w:hAnsi="Times New Roman"/>
          <w:bCs/>
          <w:sz w:val="24"/>
          <w:szCs w:val="24"/>
        </w:rPr>
        <w:t>piramida</w:t>
      </w:r>
      <w:r w:rsidR="005C372B" w:rsidRPr="004D3F96">
        <w:rPr>
          <w:rFonts w:ascii="Times New Roman" w:hAnsi="Times New Roman"/>
          <w:sz w:val="24"/>
          <w:szCs w:val="24"/>
          <w:lang w:bidi="pl-PL"/>
        </w:rPr>
        <w:t xml:space="preserve"> na te</w:t>
      </w:r>
      <w:r w:rsidR="00385A4E" w:rsidRPr="004D3F96">
        <w:rPr>
          <w:rFonts w:ascii="Times New Roman" w:hAnsi="Times New Roman"/>
          <w:sz w:val="24"/>
          <w:szCs w:val="24"/>
          <w:lang w:bidi="pl-PL"/>
        </w:rPr>
        <w:t>ren nadrzecza</w:t>
      </w:r>
      <w:r w:rsidR="005C372B" w:rsidRPr="004D3F96">
        <w:rPr>
          <w:rFonts w:ascii="Times New Roman" w:hAnsi="Times New Roman"/>
          <w:sz w:val="24"/>
          <w:szCs w:val="24"/>
          <w:lang w:bidi="pl-PL"/>
        </w:rPr>
        <w:t xml:space="preserve"> przy Miejskim Ośrodku Kultury</w:t>
      </w:r>
      <w:r w:rsidR="005C372B" w:rsidRPr="004D3F96">
        <w:rPr>
          <w:rFonts w:ascii="Times New Roman" w:hAnsi="Times New Roman"/>
          <w:sz w:val="24"/>
          <w:szCs w:val="24"/>
        </w:rPr>
        <w:t xml:space="preserve"> </w:t>
      </w:r>
      <w:r w:rsidR="005C372B" w:rsidRPr="004D3F96">
        <w:rPr>
          <w:rFonts w:ascii="Times New Roman" w:hAnsi="Times New Roman"/>
          <w:sz w:val="24"/>
          <w:szCs w:val="24"/>
          <w:lang w:bidi="pl-PL"/>
        </w:rPr>
        <w:t>w Sławkowie.</w:t>
      </w:r>
    </w:p>
    <w:p w14:paraId="6C958F29" w14:textId="6E788ADA" w:rsidR="00397BA7" w:rsidRPr="004D3F96" w:rsidRDefault="005C372B" w:rsidP="009C7F19">
      <w:pPr>
        <w:pStyle w:val="Akapitzlist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  <w:lang w:bidi="pl-PL"/>
        </w:rPr>
        <w:t xml:space="preserve">Wykonawca: </w:t>
      </w:r>
      <w:r w:rsidRPr="004D3F96">
        <w:rPr>
          <w:rFonts w:ascii="Times New Roman" w:hAnsi="Times New Roman"/>
          <w:sz w:val="24"/>
          <w:szCs w:val="24"/>
        </w:rPr>
        <w:t>HUCK POLSKA Sp. z o.o.</w:t>
      </w:r>
    </w:p>
    <w:p w14:paraId="68B7402D" w14:textId="707C6BB8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Dnia 26.05.2021 r. został przeprowadzony objazd dróg gminnych i powiatowych z udziałem przedstawicieli Powiatowej Policji i Powiatowego Zarządu Dróg.</w:t>
      </w:r>
    </w:p>
    <w:p w14:paraId="50AA704F" w14:textId="3998A566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Dnia 31.05.2021 r. został podpisany protokół odbioru końcowego prac wykonanych </w:t>
      </w:r>
      <w:r w:rsidR="00385A4E" w:rsidRPr="004D3F96">
        <w:rPr>
          <w:rFonts w:ascii="Times New Roman" w:hAnsi="Times New Roman"/>
          <w:sz w:val="24"/>
          <w:szCs w:val="24"/>
        </w:rPr>
        <w:t>w ramach umowy</w:t>
      </w:r>
      <w:r w:rsidRPr="004D3F96">
        <w:rPr>
          <w:rFonts w:ascii="Times New Roman" w:hAnsi="Times New Roman"/>
          <w:sz w:val="24"/>
          <w:szCs w:val="24"/>
        </w:rPr>
        <w:t xml:space="preserve"> - realizacja robót budowlanych, związanych z pracami inwestycyjnymi i remontowymi na drogach gminnych w Sławkowie w 2021 roku - 4 części - część nr 2 - Modernizacja fragmentów dróg gminnych: Burki, Armii Krajowej.</w:t>
      </w:r>
    </w:p>
    <w:p w14:paraId="7CCE4BFD" w14:textId="7033490E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Dnia 31.05.2021 r. został podpisany protokół odbioru końcowego prac wykonanych </w:t>
      </w:r>
      <w:r w:rsidR="00385A4E" w:rsidRPr="004D3F96">
        <w:rPr>
          <w:rFonts w:ascii="Times New Roman" w:hAnsi="Times New Roman"/>
          <w:sz w:val="24"/>
          <w:szCs w:val="24"/>
        </w:rPr>
        <w:t>w ramach umowy</w:t>
      </w:r>
      <w:r w:rsidRPr="004D3F96">
        <w:rPr>
          <w:rFonts w:ascii="Times New Roman" w:hAnsi="Times New Roman"/>
          <w:sz w:val="24"/>
          <w:szCs w:val="24"/>
        </w:rPr>
        <w:t xml:space="preserve"> - realizacja robót budowlanych, związanych z pracami inwestycyjnymi i remontowymi na drogach gminnych w Sławkowie w 2021 roku - 4 części - część nr 3 - Modernizacja fragmentów dróg gminnych: </w:t>
      </w:r>
      <w:proofErr w:type="spellStart"/>
      <w:r w:rsidRPr="004D3F96">
        <w:rPr>
          <w:rFonts w:ascii="Times New Roman" w:hAnsi="Times New Roman"/>
          <w:sz w:val="24"/>
          <w:szCs w:val="24"/>
        </w:rPr>
        <w:t>Miedawa</w:t>
      </w:r>
      <w:proofErr w:type="spellEnd"/>
      <w:r w:rsidRPr="004D3F96">
        <w:rPr>
          <w:rFonts w:ascii="Times New Roman" w:hAnsi="Times New Roman"/>
          <w:sz w:val="24"/>
          <w:szCs w:val="24"/>
        </w:rPr>
        <w:t>, Jaśminowa.</w:t>
      </w:r>
    </w:p>
    <w:p w14:paraId="4E4E4D73" w14:textId="5D180DFF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Do dnia 12.06.2021 r. zostanie przeprowadzona naprawa ubytków na ul. Szerokotorowej, masą na gorąco w ramach gwarancji,</w:t>
      </w:r>
      <w:r w:rsidR="00385A4E" w:rsidRPr="004D3F96">
        <w:rPr>
          <w:rFonts w:ascii="Times New Roman" w:hAnsi="Times New Roman"/>
          <w:sz w:val="24"/>
          <w:szCs w:val="24"/>
        </w:rPr>
        <w:t xml:space="preserve"> zgodnie z umową</w:t>
      </w:r>
      <w:r w:rsidRPr="004D3F96">
        <w:rPr>
          <w:rFonts w:ascii="Times New Roman" w:hAnsi="Times New Roman"/>
          <w:sz w:val="24"/>
          <w:szCs w:val="24"/>
        </w:rPr>
        <w:t>.</w:t>
      </w:r>
    </w:p>
    <w:p w14:paraId="5D73AAF4" w14:textId="0CD615C6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Dnia 07.06.2021 r. planowane jest podpisanie umowy na realizację</w:t>
      </w:r>
      <w:r w:rsidR="00385A4E" w:rsidRPr="004D3F96">
        <w:rPr>
          <w:rFonts w:ascii="Times New Roman" w:hAnsi="Times New Roman"/>
          <w:sz w:val="24"/>
          <w:szCs w:val="24"/>
        </w:rPr>
        <w:t xml:space="preserve"> robót budowlanych, związanych</w:t>
      </w:r>
      <w:r w:rsidRPr="004D3F96">
        <w:rPr>
          <w:rFonts w:ascii="Times New Roman" w:hAnsi="Times New Roman"/>
          <w:sz w:val="24"/>
          <w:szCs w:val="24"/>
        </w:rPr>
        <w:t xml:space="preserve"> </w:t>
      </w:r>
      <w:r w:rsidR="00385A4E" w:rsidRPr="004D3F96">
        <w:rPr>
          <w:rFonts w:ascii="Times New Roman" w:hAnsi="Times New Roman"/>
          <w:sz w:val="24"/>
          <w:szCs w:val="24"/>
        </w:rPr>
        <w:t>z </w:t>
      </w:r>
      <w:r w:rsidRPr="004D3F96">
        <w:rPr>
          <w:rFonts w:ascii="Times New Roman" w:hAnsi="Times New Roman"/>
          <w:sz w:val="24"/>
          <w:szCs w:val="24"/>
        </w:rPr>
        <w:t xml:space="preserve">pracami inwestycyjnymi i remontowymi na drogach gminnych w Sławkowie w 2021 roku - 2 części - część nr 1 - Modernizacja fragmentów dróg gminnych: Myśliwych, Dębniki – w ramach oszczędności </w:t>
      </w:r>
      <w:proofErr w:type="spellStart"/>
      <w:r w:rsidRPr="004D3F96">
        <w:rPr>
          <w:rFonts w:ascii="Times New Roman" w:hAnsi="Times New Roman"/>
          <w:sz w:val="24"/>
          <w:szCs w:val="24"/>
        </w:rPr>
        <w:t>poprzetargowych</w:t>
      </w:r>
      <w:proofErr w:type="spellEnd"/>
      <w:r w:rsidRPr="004D3F96">
        <w:rPr>
          <w:rFonts w:ascii="Times New Roman" w:hAnsi="Times New Roman"/>
          <w:sz w:val="24"/>
          <w:szCs w:val="24"/>
        </w:rPr>
        <w:t>.</w:t>
      </w:r>
      <w:r w:rsidR="00385A4E" w:rsidRPr="004D3F96">
        <w:rPr>
          <w:rFonts w:ascii="Times New Roman" w:hAnsi="Times New Roman"/>
          <w:sz w:val="24"/>
          <w:szCs w:val="24"/>
        </w:rPr>
        <w:t xml:space="preserve"> </w:t>
      </w:r>
      <w:r w:rsidRPr="004D3F96">
        <w:rPr>
          <w:rFonts w:ascii="Times New Roman" w:hAnsi="Times New Roman"/>
          <w:sz w:val="24"/>
          <w:szCs w:val="24"/>
        </w:rPr>
        <w:t>Wykonawca BOLTECH Sp. z o.o.</w:t>
      </w:r>
    </w:p>
    <w:p w14:paraId="21FF3936" w14:textId="7381AA87" w:rsidR="00397BA7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Podpisano Porozumienie o przygotowaniu i przeprowadzeniu wspólnego postępowania o udzielenie zamówienia publicznego na zakup energii elektrycznej w latach 2022 – 2023.</w:t>
      </w:r>
    </w:p>
    <w:p w14:paraId="3151D64B" w14:textId="5AF53AA5" w:rsidR="001F47BB" w:rsidRPr="004D3F96" w:rsidRDefault="005C372B" w:rsidP="009C7F19">
      <w:pPr>
        <w:pStyle w:val="Akapitzlist"/>
        <w:numPr>
          <w:ilvl w:val="0"/>
          <w:numId w:val="48"/>
        </w:num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Firma </w:t>
      </w:r>
      <w:proofErr w:type="spellStart"/>
      <w:r w:rsidRPr="004D3F96">
        <w:rPr>
          <w:rFonts w:ascii="Times New Roman" w:hAnsi="Times New Roman"/>
          <w:sz w:val="24"/>
          <w:szCs w:val="24"/>
        </w:rPr>
        <w:t>Treelektryk</w:t>
      </w:r>
      <w:proofErr w:type="spellEnd"/>
      <w:r w:rsidRPr="004D3F96">
        <w:rPr>
          <w:rFonts w:ascii="Times New Roman" w:hAnsi="Times New Roman"/>
          <w:sz w:val="24"/>
          <w:szCs w:val="24"/>
        </w:rPr>
        <w:t xml:space="preserve"> rozpoczęła wymianę oświetlenia na LED przy boisku treningowym przy ul. </w:t>
      </w:r>
      <w:proofErr w:type="spellStart"/>
      <w:r w:rsidRPr="004D3F96">
        <w:rPr>
          <w:rFonts w:ascii="Times New Roman" w:hAnsi="Times New Roman"/>
          <w:sz w:val="24"/>
          <w:szCs w:val="24"/>
        </w:rPr>
        <w:t>Kabania</w:t>
      </w:r>
      <w:proofErr w:type="spellEnd"/>
      <w:r w:rsidRPr="004D3F96">
        <w:rPr>
          <w:rFonts w:ascii="Times New Roman" w:hAnsi="Times New Roman"/>
          <w:sz w:val="24"/>
          <w:szCs w:val="24"/>
        </w:rPr>
        <w:t>.</w:t>
      </w:r>
    </w:p>
    <w:p w14:paraId="1AA7B1E1" w14:textId="77777777" w:rsidR="004D3F96" w:rsidRDefault="004D3F96" w:rsidP="009C7F1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97602F" w14:textId="139D753F" w:rsidR="005C372B" w:rsidRPr="004D3F96" w:rsidRDefault="005C372B" w:rsidP="009C7F1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W okresie sprawozdawczym:</w:t>
      </w:r>
    </w:p>
    <w:p w14:paraId="3D51B3C1" w14:textId="7099A178" w:rsidR="005C372B" w:rsidRPr="004D3F96" w:rsidRDefault="005C372B" w:rsidP="009C7F19">
      <w:pPr>
        <w:pStyle w:val="Akapitzlist"/>
        <w:numPr>
          <w:ilvl w:val="0"/>
          <w:numId w:val="47"/>
        </w:numPr>
        <w:spacing w:after="0" w:line="240" w:lineRule="auto"/>
        <w:ind w:left="41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dokonano analizy, opisano i przekazano do Referatu Księgowości i Finansów 30</w:t>
      </w:r>
      <w:r w:rsidR="001F47BB" w:rsidRPr="004D3F96">
        <w:rPr>
          <w:rFonts w:ascii="Times New Roman" w:hAnsi="Times New Roman"/>
          <w:sz w:val="24"/>
          <w:szCs w:val="24"/>
        </w:rPr>
        <w:t xml:space="preserve"> faktur,</w:t>
      </w:r>
    </w:p>
    <w:p w14:paraId="0269D44D" w14:textId="428648FE" w:rsidR="005C372B" w:rsidRPr="004D3F96" w:rsidRDefault="005C372B" w:rsidP="009C7F19">
      <w:pPr>
        <w:pStyle w:val="Akapitzlist"/>
        <w:numPr>
          <w:ilvl w:val="0"/>
          <w:numId w:val="47"/>
        </w:numPr>
        <w:spacing w:after="0" w:line="240" w:lineRule="auto"/>
        <w:ind w:left="41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wydano 7 decyzji – naliczających opłatę roczną za umieszczenie urządzeń infrastruktury w </w:t>
      </w:r>
      <w:r w:rsidR="001F47BB" w:rsidRPr="004D3F96">
        <w:rPr>
          <w:rFonts w:ascii="Times New Roman" w:hAnsi="Times New Roman"/>
          <w:sz w:val="24"/>
          <w:szCs w:val="24"/>
        </w:rPr>
        <w:t>pasie drogowym,</w:t>
      </w:r>
    </w:p>
    <w:p w14:paraId="310231A4" w14:textId="6155C54B" w:rsidR="005C372B" w:rsidRPr="004D3F96" w:rsidRDefault="005C372B" w:rsidP="009C7F19">
      <w:pPr>
        <w:pStyle w:val="Akapitzlist"/>
        <w:numPr>
          <w:ilvl w:val="0"/>
          <w:numId w:val="47"/>
        </w:numPr>
        <w:spacing w:after="0" w:line="240" w:lineRule="auto"/>
        <w:ind w:left="41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wydano 13 decyzji o uzgodnienie lokalizacji urządzeń infrastruktury</w:t>
      </w:r>
      <w:r w:rsidR="001F47BB" w:rsidRPr="004D3F96">
        <w:rPr>
          <w:rFonts w:ascii="Times New Roman" w:hAnsi="Times New Roman"/>
          <w:sz w:val="24"/>
          <w:szCs w:val="24"/>
        </w:rPr>
        <w:t>,</w:t>
      </w:r>
    </w:p>
    <w:p w14:paraId="3C3725BD" w14:textId="07D955C2" w:rsidR="005C372B" w:rsidRPr="004D3F96" w:rsidRDefault="005C372B" w:rsidP="009C7F19">
      <w:pPr>
        <w:pStyle w:val="Akapitzlist"/>
        <w:numPr>
          <w:ilvl w:val="0"/>
          <w:numId w:val="47"/>
        </w:numPr>
        <w:spacing w:after="0" w:line="240" w:lineRule="auto"/>
        <w:ind w:left="41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wydano 5 decyzji dotyczących zajęcia</w:t>
      </w:r>
      <w:r w:rsidR="001F47BB" w:rsidRPr="004D3F96">
        <w:rPr>
          <w:rFonts w:ascii="Times New Roman" w:hAnsi="Times New Roman"/>
          <w:sz w:val="24"/>
          <w:szCs w:val="24"/>
        </w:rPr>
        <w:t xml:space="preserve"> pasa drogowego,</w:t>
      </w:r>
    </w:p>
    <w:p w14:paraId="2AAFA73E" w14:textId="6E80AC85" w:rsidR="005C372B" w:rsidRPr="004D3F96" w:rsidRDefault="005C372B" w:rsidP="009C7F19">
      <w:pPr>
        <w:pStyle w:val="Akapitzlist"/>
        <w:numPr>
          <w:ilvl w:val="0"/>
          <w:numId w:val="47"/>
        </w:numPr>
        <w:spacing w:after="0" w:line="240" w:lineRule="auto"/>
        <w:ind w:left="417"/>
        <w:jc w:val="both"/>
        <w:rPr>
          <w:rFonts w:ascii="Times New Roman" w:hAnsi="Times New Roman"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zaopiniowano 6 projektów zmiany organizacji na czas budowy przyłączy.</w:t>
      </w:r>
    </w:p>
    <w:p w14:paraId="3B19C234" w14:textId="0EDAA54F" w:rsidR="005C372B" w:rsidRPr="009C7F19" w:rsidRDefault="005C372B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93641C" w14:textId="77777777" w:rsidR="009C7F19" w:rsidRPr="009C7F19" w:rsidRDefault="009C7F19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34EFC5C" w14:textId="77777777" w:rsidR="009C7F19" w:rsidRPr="009C7F19" w:rsidRDefault="009C7F19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3CAD5E9" w14:textId="637464E1" w:rsidR="00543A96" w:rsidRPr="004D3F96" w:rsidRDefault="00543A96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D3F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W zakresie spraw społecznych, kultury i oświaty:</w:t>
      </w:r>
    </w:p>
    <w:p w14:paraId="29DD1FA3" w14:textId="23137048" w:rsidR="004D3F96" w:rsidRDefault="004D3F96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BC7393F" w14:textId="64EBFD7A" w:rsidR="004D3F96" w:rsidRDefault="004D3F96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68181F" w14:textId="50723F31" w:rsidR="004D3F96" w:rsidRDefault="004D3F96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9EF2426" w14:textId="77777777" w:rsidR="004D3F96" w:rsidRPr="004D3F96" w:rsidRDefault="004D3F96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14ECA6" w14:textId="08340920" w:rsidR="00AD3A4B" w:rsidRDefault="00543A96" w:rsidP="009C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wydarzenia w okresie międzysesyjnym:</w:t>
      </w:r>
    </w:p>
    <w:p w14:paraId="4F4ED0D7" w14:textId="77777777" w:rsidR="009C7F19" w:rsidRPr="004D3F96" w:rsidRDefault="009C7F19" w:rsidP="009C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F26BFA" w14:textId="08AF7CA6" w:rsidR="004D3F96" w:rsidRPr="009C7F19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Udział w spotkaniu konsultacyjnym, w trybie zdalnym online, dotyczącym omówienia spraw przygotowywanych na XXXIV Sesję Zgromadzenia Górnośląsko – Zagłębiowskiej Metropolii (13.05.2021 r.)</w:t>
      </w:r>
      <w:r w:rsidR="00052ECC" w:rsidRPr="004D3F96">
        <w:rPr>
          <w:rFonts w:ascii="Times New Roman" w:hAnsi="Times New Roman"/>
          <w:sz w:val="24"/>
          <w:szCs w:val="24"/>
        </w:rPr>
        <w:t>.</w:t>
      </w:r>
    </w:p>
    <w:p w14:paraId="3886E6E7" w14:textId="39F26D80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Udział w spotkaniu w Górnośląsko - Zagłębiowskiej Metropolii (14.05.2021 r.)</w:t>
      </w:r>
      <w:r w:rsidR="00052ECC" w:rsidRPr="004D3F96">
        <w:rPr>
          <w:rFonts w:ascii="Times New Roman" w:hAnsi="Times New Roman"/>
          <w:sz w:val="24"/>
          <w:szCs w:val="24"/>
        </w:rPr>
        <w:t>.</w:t>
      </w:r>
    </w:p>
    <w:p w14:paraId="2A54EE3B" w14:textId="245FAA8F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Złożenie kwiatów pod pomnikiem przy ul. Walcownia (14.05.2021 r.)</w:t>
      </w:r>
      <w:r w:rsidR="00052ECC" w:rsidRPr="004D3F96">
        <w:rPr>
          <w:rFonts w:ascii="Times New Roman" w:hAnsi="Times New Roman"/>
          <w:sz w:val="24"/>
          <w:szCs w:val="24"/>
        </w:rPr>
        <w:t>.</w:t>
      </w:r>
    </w:p>
    <w:p w14:paraId="17441DC2" w14:textId="356BCCD1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Udział w spotkaniu konsultacyjnym, w trybie zdalnym online, z przedstawicielami firmy </w:t>
      </w:r>
      <w:proofErr w:type="spellStart"/>
      <w:r w:rsidRPr="004D3F96">
        <w:rPr>
          <w:rFonts w:ascii="Times New Roman" w:hAnsi="Times New Roman"/>
          <w:sz w:val="24"/>
          <w:szCs w:val="24"/>
        </w:rPr>
        <w:t>Databout</w:t>
      </w:r>
      <w:proofErr w:type="spellEnd"/>
      <w:r w:rsidRPr="004D3F96">
        <w:rPr>
          <w:rFonts w:ascii="Times New Roman" w:hAnsi="Times New Roman"/>
          <w:sz w:val="24"/>
          <w:szCs w:val="24"/>
        </w:rPr>
        <w:t xml:space="preserve">, wykonawcy „Wstępnego Studium Wykonalności Kolei Metropolitalnej na terenie Górnośląsko - Zagłębiowskiej Metropolii” oraz przedstawicielami Górnośląsko - </w:t>
      </w:r>
      <w:r w:rsidR="00052ECC" w:rsidRPr="004D3F96">
        <w:rPr>
          <w:rFonts w:ascii="Times New Roman" w:hAnsi="Times New Roman"/>
          <w:sz w:val="24"/>
          <w:szCs w:val="24"/>
        </w:rPr>
        <w:t>Zagłębiowskiej Metropolii, w </w:t>
      </w:r>
      <w:r w:rsidRPr="004D3F96">
        <w:rPr>
          <w:rFonts w:ascii="Times New Roman" w:hAnsi="Times New Roman"/>
          <w:sz w:val="24"/>
          <w:szCs w:val="24"/>
        </w:rPr>
        <w:t>sprawie opracowanego Etapu 3 – Definicja wariantów dla koncepcji docelowej (17.05.2021 r.)</w:t>
      </w:r>
      <w:r w:rsidR="00052ECC" w:rsidRPr="004D3F96">
        <w:rPr>
          <w:rFonts w:ascii="Times New Roman" w:hAnsi="Times New Roman"/>
          <w:sz w:val="24"/>
          <w:szCs w:val="24"/>
        </w:rPr>
        <w:t>.</w:t>
      </w:r>
    </w:p>
    <w:p w14:paraId="2B366A87" w14:textId="613C8AD7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Style w:val="d2edcug0"/>
          <w:rFonts w:ascii="Times New Roman" w:hAnsi="Times New Roman"/>
          <w:bCs/>
          <w:i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Wywiad dla „Dziennika Metropolitalnego”, </w:t>
      </w:r>
      <w:r w:rsidRPr="004D3F96">
        <w:rPr>
          <w:rStyle w:val="d2edcug0"/>
          <w:rFonts w:ascii="Times New Roman" w:hAnsi="Times New Roman"/>
          <w:sz w:val="24"/>
          <w:szCs w:val="24"/>
        </w:rPr>
        <w:t>pierwszego serwisu regionalnego portalu Czyż Tak! (18.05.2021 r.)</w:t>
      </w:r>
      <w:r w:rsidR="008F6EAD" w:rsidRPr="004D3F96">
        <w:rPr>
          <w:rStyle w:val="d2edcug0"/>
          <w:rFonts w:ascii="Times New Roman" w:hAnsi="Times New Roman"/>
          <w:sz w:val="24"/>
          <w:szCs w:val="24"/>
        </w:rPr>
        <w:t>.</w:t>
      </w:r>
    </w:p>
    <w:p w14:paraId="61A188B8" w14:textId="6AA73644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 w:rsidRPr="004D3F96">
        <w:rPr>
          <w:rStyle w:val="Pogrubienie"/>
          <w:rFonts w:ascii="Times New Roman" w:hAnsi="Times New Roman"/>
          <w:b w:val="0"/>
          <w:sz w:val="24"/>
          <w:szCs w:val="24"/>
        </w:rPr>
        <w:t>Udział w audycji ekolog</w:t>
      </w:r>
      <w:r w:rsidR="00385A4E" w:rsidRPr="004D3F96">
        <w:rPr>
          <w:rStyle w:val="Pogrubienie"/>
          <w:rFonts w:ascii="Times New Roman" w:hAnsi="Times New Roman"/>
          <w:b w:val="0"/>
          <w:sz w:val="24"/>
          <w:szCs w:val="24"/>
        </w:rPr>
        <w:t>icznej Radia Katowice pt. „EKO-</w:t>
      </w:r>
      <w:r w:rsidRPr="004D3F96">
        <w:rPr>
          <w:rStyle w:val="Pogrubienie"/>
          <w:rFonts w:ascii="Times New Roman" w:hAnsi="Times New Roman"/>
          <w:b w:val="0"/>
          <w:sz w:val="24"/>
          <w:szCs w:val="24"/>
        </w:rPr>
        <w:t>RANEK” (19.05.2021 r.)</w:t>
      </w:r>
      <w:r w:rsidR="008F6EAD" w:rsidRPr="004D3F96"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14:paraId="0D06E638" w14:textId="23519BE1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Udział w XXXIV Sesji Zgromadzenia Górnośląsk</w:t>
      </w:r>
      <w:r w:rsidR="008F6EAD" w:rsidRPr="004D3F96">
        <w:rPr>
          <w:rFonts w:ascii="Times New Roman" w:hAnsi="Times New Roman"/>
          <w:sz w:val="24"/>
          <w:szCs w:val="24"/>
        </w:rPr>
        <w:t xml:space="preserve">o – Zagłębiowskiej Metropolii, </w:t>
      </w:r>
      <w:r w:rsidRPr="004D3F96">
        <w:rPr>
          <w:rFonts w:ascii="Times New Roman" w:hAnsi="Times New Roman"/>
          <w:sz w:val="24"/>
          <w:szCs w:val="24"/>
        </w:rPr>
        <w:t>w trybie zdalnym online (19.05.2021 r.)</w:t>
      </w:r>
      <w:r w:rsidR="008F6EAD" w:rsidRPr="004D3F96">
        <w:rPr>
          <w:rFonts w:ascii="Times New Roman" w:hAnsi="Times New Roman"/>
          <w:sz w:val="24"/>
          <w:szCs w:val="24"/>
        </w:rPr>
        <w:t>.</w:t>
      </w:r>
    </w:p>
    <w:p w14:paraId="5CBAB0FB" w14:textId="5A8AD27E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Udział w spotkaniu </w:t>
      </w:r>
      <w:proofErr w:type="spellStart"/>
      <w:r w:rsidRPr="004D3F96">
        <w:rPr>
          <w:rFonts w:ascii="Times New Roman" w:hAnsi="Times New Roman"/>
          <w:sz w:val="24"/>
          <w:szCs w:val="24"/>
        </w:rPr>
        <w:t>parlamentarno</w:t>
      </w:r>
      <w:proofErr w:type="spellEnd"/>
      <w:r w:rsidRPr="004D3F96">
        <w:rPr>
          <w:rFonts w:ascii="Times New Roman" w:hAnsi="Times New Roman"/>
          <w:sz w:val="24"/>
          <w:szCs w:val="24"/>
        </w:rPr>
        <w:t xml:space="preserve"> – samorządowym, dotyczącym prac Senatu RP nad Krajowym Planem Odbudowy (19.05.2021 r.)</w:t>
      </w:r>
      <w:r w:rsidR="008F6EAD" w:rsidRPr="004D3F96">
        <w:rPr>
          <w:rFonts w:ascii="Times New Roman" w:hAnsi="Times New Roman"/>
          <w:sz w:val="24"/>
          <w:szCs w:val="24"/>
        </w:rPr>
        <w:t>.</w:t>
      </w:r>
    </w:p>
    <w:p w14:paraId="012487B2" w14:textId="1ABA059D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Udział w Sesji Rady Miejskiej w Sławkowie, w trybie zdalnym online (20.05.2021 r.)</w:t>
      </w:r>
      <w:r w:rsidR="008F6EAD" w:rsidRPr="004D3F96">
        <w:rPr>
          <w:rFonts w:ascii="Times New Roman" w:hAnsi="Times New Roman"/>
          <w:sz w:val="24"/>
          <w:szCs w:val="24"/>
        </w:rPr>
        <w:t>.</w:t>
      </w:r>
    </w:p>
    <w:p w14:paraId="71766A76" w14:textId="6D7629B4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D3F96">
        <w:rPr>
          <w:rFonts w:ascii="Times New Roman" w:hAnsi="Times New Roman"/>
          <w:bCs/>
          <w:sz w:val="24"/>
          <w:szCs w:val="24"/>
        </w:rPr>
        <w:t xml:space="preserve">Udział w pokazie usług </w:t>
      </w:r>
      <w:proofErr w:type="spellStart"/>
      <w:r w:rsidRPr="004D3F96">
        <w:rPr>
          <w:rFonts w:ascii="Times New Roman" w:hAnsi="Times New Roman"/>
          <w:bCs/>
          <w:sz w:val="24"/>
          <w:szCs w:val="24"/>
        </w:rPr>
        <w:t>dronowych</w:t>
      </w:r>
      <w:proofErr w:type="spellEnd"/>
      <w:r w:rsidRPr="004D3F96">
        <w:rPr>
          <w:rFonts w:ascii="Times New Roman" w:hAnsi="Times New Roman"/>
          <w:bCs/>
          <w:sz w:val="24"/>
          <w:szCs w:val="24"/>
        </w:rPr>
        <w:t xml:space="preserve">, zorganizowanym przez </w:t>
      </w:r>
      <w:r w:rsidRPr="004D3F96">
        <w:rPr>
          <w:rFonts w:ascii="Times New Roman" w:hAnsi="Times New Roman"/>
          <w:sz w:val="24"/>
          <w:szCs w:val="24"/>
        </w:rPr>
        <w:t xml:space="preserve">Górnośląsko- Zagłębiowską Metropolię wspólnie z Fundacją Instytut </w:t>
      </w:r>
      <w:proofErr w:type="spellStart"/>
      <w:r w:rsidRPr="004D3F96">
        <w:rPr>
          <w:rFonts w:ascii="Times New Roman" w:hAnsi="Times New Roman"/>
          <w:sz w:val="24"/>
          <w:szCs w:val="24"/>
        </w:rPr>
        <w:t>Mikromakro</w:t>
      </w:r>
      <w:proofErr w:type="spellEnd"/>
      <w:r w:rsidRPr="004D3F96">
        <w:rPr>
          <w:rFonts w:ascii="Times New Roman" w:hAnsi="Times New Roman"/>
          <w:sz w:val="24"/>
          <w:szCs w:val="24"/>
        </w:rPr>
        <w:t>, w celu prezentacji możliwości wykorzystania bezzałogowych statków powietrznych w ochronie środowiska (21.05.2021 r.)</w:t>
      </w:r>
      <w:r w:rsidR="008F6EAD" w:rsidRPr="004D3F96">
        <w:rPr>
          <w:rFonts w:ascii="Times New Roman" w:hAnsi="Times New Roman"/>
          <w:sz w:val="24"/>
          <w:szCs w:val="24"/>
        </w:rPr>
        <w:t>.</w:t>
      </w:r>
    </w:p>
    <w:p w14:paraId="66DF36EA" w14:textId="766A74C7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Udział w spotkaniu prezydentów, burmistrzów, wójtów oraz staros</w:t>
      </w:r>
      <w:r w:rsidR="008F6EAD" w:rsidRPr="004D3F96">
        <w:rPr>
          <w:rFonts w:ascii="Times New Roman" w:hAnsi="Times New Roman"/>
          <w:sz w:val="24"/>
          <w:szCs w:val="24"/>
        </w:rPr>
        <w:t>tów, w sprawie roli samorządów</w:t>
      </w:r>
      <w:r w:rsidRPr="004D3F96">
        <w:rPr>
          <w:rFonts w:ascii="Times New Roman" w:hAnsi="Times New Roman"/>
          <w:sz w:val="24"/>
          <w:szCs w:val="24"/>
        </w:rPr>
        <w:t xml:space="preserve"> </w:t>
      </w:r>
      <w:r w:rsidR="008F6EAD" w:rsidRPr="004D3F96">
        <w:rPr>
          <w:rFonts w:ascii="Times New Roman" w:hAnsi="Times New Roman"/>
          <w:sz w:val="24"/>
          <w:szCs w:val="24"/>
        </w:rPr>
        <w:t>w </w:t>
      </w:r>
      <w:r w:rsidRPr="004D3F96">
        <w:rPr>
          <w:rFonts w:ascii="Times New Roman" w:hAnsi="Times New Roman"/>
          <w:sz w:val="24"/>
          <w:szCs w:val="24"/>
        </w:rPr>
        <w:t>Krajowym Planie Odbudowy (21.05.2021 r.)</w:t>
      </w:r>
    </w:p>
    <w:p w14:paraId="1C4A92BD" w14:textId="6D0EEDA7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D3F96">
        <w:rPr>
          <w:rFonts w:ascii="Times New Roman" w:hAnsi="Times New Roman"/>
          <w:bCs/>
          <w:sz w:val="24"/>
          <w:szCs w:val="24"/>
        </w:rPr>
        <w:t xml:space="preserve">Spotkanie z Andrzejem Skibą, Członkiem Zarządu ds. </w:t>
      </w:r>
      <w:proofErr w:type="spellStart"/>
      <w:r w:rsidRPr="004D3F96">
        <w:rPr>
          <w:rFonts w:ascii="Times New Roman" w:hAnsi="Times New Roman"/>
          <w:bCs/>
          <w:sz w:val="24"/>
          <w:szCs w:val="24"/>
        </w:rPr>
        <w:t>Ekonomiczno</w:t>
      </w:r>
      <w:proofErr w:type="spellEnd"/>
      <w:r w:rsidRPr="004D3F96">
        <w:rPr>
          <w:rFonts w:ascii="Times New Roman" w:hAnsi="Times New Roman"/>
          <w:bCs/>
          <w:sz w:val="24"/>
          <w:szCs w:val="24"/>
        </w:rPr>
        <w:t xml:space="preserve"> – Finansowych PKP LHS (26.05.2021 r.)</w:t>
      </w:r>
      <w:r w:rsidR="008F6EAD" w:rsidRPr="004D3F96">
        <w:rPr>
          <w:rFonts w:ascii="Times New Roman" w:hAnsi="Times New Roman"/>
          <w:bCs/>
          <w:sz w:val="24"/>
          <w:szCs w:val="24"/>
        </w:rPr>
        <w:t>.</w:t>
      </w:r>
    </w:p>
    <w:p w14:paraId="73EC2D6E" w14:textId="70C00724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Udział w Radzie Społecznej SP ZOZ (26.05.2021 r.)</w:t>
      </w:r>
      <w:r w:rsidR="008F6EAD" w:rsidRPr="004D3F96">
        <w:rPr>
          <w:rFonts w:ascii="Times New Roman" w:hAnsi="Times New Roman"/>
          <w:sz w:val="24"/>
          <w:szCs w:val="24"/>
        </w:rPr>
        <w:t>.</w:t>
      </w:r>
    </w:p>
    <w:p w14:paraId="4697CDD2" w14:textId="11DEEA70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Udział w uroczystości Dnia Strażaka, zorganizowanej przez Komendę Powiatowej Państwowej Straży Pożarnej w Będzinie (31.05.2021 r.)</w:t>
      </w:r>
      <w:r w:rsidR="008F6EAD" w:rsidRPr="004D3F96">
        <w:rPr>
          <w:rFonts w:ascii="Times New Roman" w:hAnsi="Times New Roman"/>
          <w:sz w:val="24"/>
          <w:szCs w:val="24"/>
        </w:rPr>
        <w:t>.</w:t>
      </w:r>
    </w:p>
    <w:p w14:paraId="48BFCAAE" w14:textId="2FD495FE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>Spotkanie z dziećmi ze sławkowskich placówek oświatowych z okazji Dnia Dziecka (01.06.2021 r.)</w:t>
      </w:r>
      <w:r w:rsidR="008F6EAD" w:rsidRPr="004D3F96">
        <w:rPr>
          <w:rFonts w:ascii="Times New Roman" w:hAnsi="Times New Roman"/>
          <w:sz w:val="24"/>
          <w:szCs w:val="24"/>
        </w:rPr>
        <w:t>.</w:t>
      </w:r>
    </w:p>
    <w:p w14:paraId="00CF4371" w14:textId="371A2751" w:rsidR="005C372B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D3F96">
        <w:rPr>
          <w:rFonts w:ascii="Times New Roman" w:hAnsi="Times New Roman"/>
          <w:bCs/>
          <w:sz w:val="24"/>
          <w:szCs w:val="24"/>
        </w:rPr>
        <w:t xml:space="preserve">Podpisanie umowy z firmą PROFILEX Konrad </w:t>
      </w:r>
      <w:proofErr w:type="spellStart"/>
      <w:r w:rsidRPr="004D3F96">
        <w:rPr>
          <w:rFonts w:ascii="Times New Roman" w:hAnsi="Times New Roman"/>
          <w:bCs/>
          <w:sz w:val="24"/>
          <w:szCs w:val="24"/>
        </w:rPr>
        <w:t>Macuda</w:t>
      </w:r>
      <w:proofErr w:type="spellEnd"/>
      <w:r w:rsidRPr="004D3F96">
        <w:rPr>
          <w:rFonts w:ascii="Times New Roman" w:hAnsi="Times New Roman"/>
          <w:bCs/>
          <w:sz w:val="24"/>
          <w:szCs w:val="24"/>
        </w:rPr>
        <w:t>, na zadanie pn. „</w:t>
      </w:r>
      <w:r w:rsidR="008F6EAD" w:rsidRPr="004D3F96">
        <w:rPr>
          <w:rFonts w:ascii="Times New Roman" w:hAnsi="Times New Roman"/>
          <w:sz w:val="24"/>
          <w:szCs w:val="24"/>
        </w:rPr>
        <w:t>B</w:t>
      </w:r>
      <w:r w:rsidRPr="004D3F96">
        <w:rPr>
          <w:rFonts w:ascii="Times New Roman" w:hAnsi="Times New Roman"/>
          <w:sz w:val="24"/>
          <w:szCs w:val="24"/>
        </w:rPr>
        <w:t>udowa fragmentu drogi ul. PCK wraz z uzyskaniem ostatecznej decyzji o zezwoleniach na reali</w:t>
      </w:r>
      <w:r w:rsidR="008F6EAD" w:rsidRPr="004D3F96">
        <w:rPr>
          <w:rFonts w:ascii="Times New Roman" w:hAnsi="Times New Roman"/>
          <w:sz w:val="24"/>
          <w:szCs w:val="24"/>
        </w:rPr>
        <w:t>zację inwestycji drogowej wraz</w:t>
      </w:r>
      <w:r w:rsidRPr="004D3F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EAD" w:rsidRPr="004D3F96">
        <w:rPr>
          <w:rFonts w:ascii="Times New Roman" w:hAnsi="Times New Roman"/>
          <w:sz w:val="24"/>
          <w:szCs w:val="24"/>
        </w:rPr>
        <w:t>z</w:t>
      </w:r>
      <w:proofErr w:type="spellEnd"/>
      <w:r w:rsidR="008F6EAD" w:rsidRPr="004D3F96">
        <w:rPr>
          <w:rFonts w:ascii="Times New Roman" w:hAnsi="Times New Roman"/>
          <w:sz w:val="24"/>
          <w:szCs w:val="24"/>
        </w:rPr>
        <w:t> </w:t>
      </w:r>
      <w:r w:rsidRPr="004D3F96">
        <w:rPr>
          <w:rFonts w:ascii="Times New Roman" w:hAnsi="Times New Roman"/>
          <w:sz w:val="24"/>
          <w:szCs w:val="24"/>
        </w:rPr>
        <w:t>pełnieniem nadzoru</w:t>
      </w:r>
      <w:r w:rsidR="008F6EAD" w:rsidRPr="004D3F96">
        <w:rPr>
          <w:rFonts w:ascii="Times New Roman" w:hAnsi="Times New Roman"/>
          <w:sz w:val="24"/>
          <w:szCs w:val="24"/>
        </w:rPr>
        <w:t xml:space="preserve"> autorskiego” </w:t>
      </w:r>
      <w:r w:rsidRPr="004D3F96">
        <w:rPr>
          <w:rFonts w:ascii="Times New Roman" w:hAnsi="Times New Roman"/>
          <w:sz w:val="24"/>
          <w:szCs w:val="24"/>
        </w:rPr>
        <w:t>(01.06.2021 r.)</w:t>
      </w:r>
      <w:r w:rsidR="008F6EAD" w:rsidRPr="004D3F96">
        <w:rPr>
          <w:rFonts w:ascii="Times New Roman" w:hAnsi="Times New Roman"/>
          <w:sz w:val="24"/>
          <w:szCs w:val="24"/>
        </w:rPr>
        <w:t>.</w:t>
      </w:r>
    </w:p>
    <w:p w14:paraId="328721EA" w14:textId="54FCFD87" w:rsidR="005F1BEA" w:rsidRPr="004D3F96" w:rsidRDefault="005C372B" w:rsidP="009C7F19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397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D3F96">
        <w:rPr>
          <w:rFonts w:ascii="Times New Roman" w:hAnsi="Times New Roman"/>
          <w:sz w:val="24"/>
          <w:szCs w:val="24"/>
        </w:rPr>
        <w:t xml:space="preserve">Udział w dniach otwartych Ochotniczej </w:t>
      </w:r>
      <w:r w:rsidR="008F6EAD" w:rsidRPr="004D3F96">
        <w:rPr>
          <w:rFonts w:ascii="Times New Roman" w:hAnsi="Times New Roman"/>
          <w:sz w:val="24"/>
          <w:szCs w:val="24"/>
        </w:rPr>
        <w:t>Straży Pożarnej (05.06.2021 r.).</w:t>
      </w:r>
    </w:p>
    <w:p w14:paraId="7219B4C1" w14:textId="77777777" w:rsidR="009C7F19" w:rsidRDefault="009C7F19" w:rsidP="00AD787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1211C" w14:textId="77777777" w:rsidR="009C7F19" w:rsidRDefault="009C7F19" w:rsidP="00AD787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19D1B" w14:textId="5F384021" w:rsidR="009A204C" w:rsidRPr="005C372B" w:rsidRDefault="00543A96" w:rsidP="00AD787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Adamczyk </w:t>
      </w:r>
    </w:p>
    <w:p w14:paraId="75AB1FB4" w14:textId="5CDE0C7A" w:rsidR="00543A96" w:rsidRPr="00CB32CF" w:rsidRDefault="00543A96" w:rsidP="00AD787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Pr="00CB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Sławkowa</w:t>
      </w:r>
    </w:p>
    <w:sectPr w:rsidR="00543A96" w:rsidRPr="00CB32CF" w:rsidSect="00CB6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E32"/>
    <w:multiLevelType w:val="hybridMultilevel"/>
    <w:tmpl w:val="EEF60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1ECF"/>
    <w:multiLevelType w:val="hybridMultilevel"/>
    <w:tmpl w:val="3118F4EE"/>
    <w:lvl w:ilvl="0" w:tplc="961674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826686"/>
    <w:multiLevelType w:val="hybridMultilevel"/>
    <w:tmpl w:val="6FE2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420B"/>
    <w:multiLevelType w:val="hybridMultilevel"/>
    <w:tmpl w:val="CB5C3936"/>
    <w:lvl w:ilvl="0" w:tplc="9616740A">
      <w:start w:val="1"/>
      <w:numFmt w:val="bullet"/>
      <w:lvlText w:val="-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2AD3ACE"/>
    <w:multiLevelType w:val="hybridMultilevel"/>
    <w:tmpl w:val="8618C092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36F4"/>
    <w:multiLevelType w:val="hybridMultilevel"/>
    <w:tmpl w:val="EC3C7A6E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8422C"/>
    <w:multiLevelType w:val="hybridMultilevel"/>
    <w:tmpl w:val="C464AF4E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26E3"/>
    <w:multiLevelType w:val="hybridMultilevel"/>
    <w:tmpl w:val="21262370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6BEE"/>
    <w:multiLevelType w:val="hybridMultilevel"/>
    <w:tmpl w:val="847895A0"/>
    <w:lvl w:ilvl="0" w:tplc="38B01FFC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278B40FF"/>
    <w:multiLevelType w:val="hybridMultilevel"/>
    <w:tmpl w:val="7040B01A"/>
    <w:lvl w:ilvl="0" w:tplc="9616740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A75184"/>
    <w:multiLevelType w:val="hybridMultilevel"/>
    <w:tmpl w:val="72E41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7CE"/>
    <w:multiLevelType w:val="hybridMultilevel"/>
    <w:tmpl w:val="139A6946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65D8A"/>
    <w:multiLevelType w:val="hybridMultilevel"/>
    <w:tmpl w:val="D9B20872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B0D34"/>
    <w:multiLevelType w:val="hybridMultilevel"/>
    <w:tmpl w:val="08481A02"/>
    <w:lvl w:ilvl="0" w:tplc="3A506D9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D001044"/>
    <w:multiLevelType w:val="hybridMultilevel"/>
    <w:tmpl w:val="8D183D64"/>
    <w:lvl w:ilvl="0" w:tplc="9616740A">
      <w:start w:val="1"/>
      <w:numFmt w:val="bullet"/>
      <w:lvlText w:val="-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27F66A5"/>
    <w:multiLevelType w:val="hybridMultilevel"/>
    <w:tmpl w:val="4F1A2BE6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236"/>
    <w:multiLevelType w:val="hybridMultilevel"/>
    <w:tmpl w:val="B60ECDBA"/>
    <w:lvl w:ilvl="0" w:tplc="9616740A">
      <w:start w:val="1"/>
      <w:numFmt w:val="bullet"/>
      <w:lvlText w:val="-"/>
      <w:lvlJc w:val="left"/>
      <w:pPr>
        <w:ind w:left="6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7" w15:restartNumberingAfterBreak="0">
    <w:nsid w:val="388C19E5"/>
    <w:multiLevelType w:val="hybridMultilevel"/>
    <w:tmpl w:val="1CC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D4738"/>
    <w:multiLevelType w:val="hybridMultilevel"/>
    <w:tmpl w:val="B392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00C38"/>
    <w:multiLevelType w:val="multilevel"/>
    <w:tmpl w:val="F788ACD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32DE1"/>
    <w:multiLevelType w:val="hybridMultilevel"/>
    <w:tmpl w:val="B142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45133"/>
    <w:multiLevelType w:val="hybridMultilevel"/>
    <w:tmpl w:val="B1049AF0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A65515B"/>
    <w:multiLevelType w:val="hybridMultilevel"/>
    <w:tmpl w:val="CBECA71A"/>
    <w:lvl w:ilvl="0" w:tplc="04150011">
      <w:start w:val="1"/>
      <w:numFmt w:val="decimal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3" w15:restartNumberingAfterBreak="0">
    <w:nsid w:val="4AFB3CF5"/>
    <w:multiLevelType w:val="hybridMultilevel"/>
    <w:tmpl w:val="7952DD7C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F7180"/>
    <w:multiLevelType w:val="hybridMultilevel"/>
    <w:tmpl w:val="E1E82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E533C"/>
    <w:multiLevelType w:val="hybridMultilevel"/>
    <w:tmpl w:val="E702C7B4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31E1E"/>
    <w:multiLevelType w:val="hybridMultilevel"/>
    <w:tmpl w:val="5422F3EC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C0959"/>
    <w:multiLevelType w:val="hybridMultilevel"/>
    <w:tmpl w:val="8438BB00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C5231"/>
    <w:multiLevelType w:val="hybridMultilevel"/>
    <w:tmpl w:val="CF4E7B4A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A63"/>
    <w:multiLevelType w:val="multilevel"/>
    <w:tmpl w:val="9C0024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E4693"/>
    <w:multiLevelType w:val="hybridMultilevel"/>
    <w:tmpl w:val="657E33E8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1" w15:restartNumberingAfterBreak="0">
    <w:nsid w:val="589A5D36"/>
    <w:multiLevelType w:val="hybridMultilevel"/>
    <w:tmpl w:val="561CD782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66AB0"/>
    <w:multiLevelType w:val="hybridMultilevel"/>
    <w:tmpl w:val="57ACCD04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D41E6"/>
    <w:multiLevelType w:val="hybridMultilevel"/>
    <w:tmpl w:val="9814A7B2"/>
    <w:lvl w:ilvl="0" w:tplc="9616740A">
      <w:start w:val="1"/>
      <w:numFmt w:val="bullet"/>
      <w:lvlText w:val="-"/>
      <w:lvlJc w:val="left"/>
      <w:pPr>
        <w:ind w:left="3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4" w15:restartNumberingAfterBreak="0">
    <w:nsid w:val="5EF22DDC"/>
    <w:multiLevelType w:val="hybridMultilevel"/>
    <w:tmpl w:val="F774D658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09D2913"/>
    <w:multiLevelType w:val="hybridMultilevel"/>
    <w:tmpl w:val="EE96A074"/>
    <w:lvl w:ilvl="0" w:tplc="0415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6" w15:restartNumberingAfterBreak="0">
    <w:nsid w:val="61CE5843"/>
    <w:multiLevelType w:val="hybridMultilevel"/>
    <w:tmpl w:val="894CA080"/>
    <w:lvl w:ilvl="0" w:tplc="9616740A">
      <w:start w:val="1"/>
      <w:numFmt w:val="bullet"/>
      <w:lvlText w:val="-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7" w15:restartNumberingAfterBreak="0">
    <w:nsid w:val="635F0FE6"/>
    <w:multiLevelType w:val="hybridMultilevel"/>
    <w:tmpl w:val="304AE5B8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E332C"/>
    <w:multiLevelType w:val="hybridMultilevel"/>
    <w:tmpl w:val="94A63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9157A"/>
    <w:multiLevelType w:val="hybridMultilevel"/>
    <w:tmpl w:val="28DC0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55297"/>
    <w:multiLevelType w:val="hybridMultilevel"/>
    <w:tmpl w:val="8118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00A73"/>
    <w:multiLevelType w:val="hybridMultilevel"/>
    <w:tmpl w:val="0644C93A"/>
    <w:lvl w:ilvl="0" w:tplc="32786EC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2" w15:restartNumberingAfterBreak="0">
    <w:nsid w:val="76BF5853"/>
    <w:multiLevelType w:val="hybridMultilevel"/>
    <w:tmpl w:val="F5F2F978"/>
    <w:lvl w:ilvl="0" w:tplc="D01C4F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AE85D1C"/>
    <w:multiLevelType w:val="hybridMultilevel"/>
    <w:tmpl w:val="B0B82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55631"/>
    <w:multiLevelType w:val="hybridMultilevel"/>
    <w:tmpl w:val="DDF00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14665"/>
    <w:multiLevelType w:val="hybridMultilevel"/>
    <w:tmpl w:val="F5F2F978"/>
    <w:lvl w:ilvl="0" w:tplc="D01C4F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6" w15:restartNumberingAfterBreak="0">
    <w:nsid w:val="7E0B2CF2"/>
    <w:multiLevelType w:val="hybridMultilevel"/>
    <w:tmpl w:val="1478B930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43"/>
  </w:num>
  <w:num w:numId="5">
    <w:abstractNumId w:val="20"/>
  </w:num>
  <w:num w:numId="6">
    <w:abstractNumId w:val="38"/>
  </w:num>
  <w:num w:numId="7">
    <w:abstractNumId w:val="2"/>
  </w:num>
  <w:num w:numId="8">
    <w:abstractNumId w:val="40"/>
  </w:num>
  <w:num w:numId="9">
    <w:abstractNumId w:val="24"/>
  </w:num>
  <w:num w:numId="10">
    <w:abstractNumId w:val="18"/>
  </w:num>
  <w:num w:numId="11">
    <w:abstractNumId w:val="39"/>
  </w:num>
  <w:num w:numId="12">
    <w:abstractNumId w:val="42"/>
  </w:num>
  <w:num w:numId="13">
    <w:abstractNumId w:val="28"/>
  </w:num>
  <w:num w:numId="14">
    <w:abstractNumId w:val="33"/>
  </w:num>
  <w:num w:numId="15">
    <w:abstractNumId w:val="34"/>
  </w:num>
  <w:num w:numId="16">
    <w:abstractNumId w:val="44"/>
  </w:num>
  <w:num w:numId="17">
    <w:abstractNumId w:val="18"/>
  </w:num>
  <w:num w:numId="18">
    <w:abstractNumId w:val="5"/>
  </w:num>
  <w:num w:numId="19">
    <w:abstractNumId w:val="10"/>
  </w:num>
  <w:num w:numId="20">
    <w:abstractNumId w:val="46"/>
  </w:num>
  <w:num w:numId="21">
    <w:abstractNumId w:val="23"/>
  </w:num>
  <w:num w:numId="22">
    <w:abstractNumId w:val="17"/>
  </w:num>
  <w:num w:numId="23">
    <w:abstractNumId w:val="11"/>
  </w:num>
  <w:num w:numId="24">
    <w:abstractNumId w:val="29"/>
  </w:num>
  <w:num w:numId="25">
    <w:abstractNumId w:val="35"/>
  </w:num>
  <w:num w:numId="26">
    <w:abstractNumId w:val="8"/>
  </w:num>
  <w:num w:numId="27">
    <w:abstractNumId w:val="41"/>
  </w:num>
  <w:num w:numId="28">
    <w:abstractNumId w:val="45"/>
  </w:num>
  <w:num w:numId="29">
    <w:abstractNumId w:val="21"/>
  </w:num>
  <w:num w:numId="30">
    <w:abstractNumId w:val="22"/>
  </w:num>
  <w:num w:numId="31">
    <w:abstractNumId w:val="30"/>
  </w:num>
  <w:num w:numId="32">
    <w:abstractNumId w:val="14"/>
  </w:num>
  <w:num w:numId="33">
    <w:abstractNumId w:val="37"/>
  </w:num>
  <w:num w:numId="34">
    <w:abstractNumId w:val="9"/>
  </w:num>
  <w:num w:numId="35">
    <w:abstractNumId w:val="25"/>
  </w:num>
  <w:num w:numId="36">
    <w:abstractNumId w:val="15"/>
  </w:num>
  <w:num w:numId="37">
    <w:abstractNumId w:val="6"/>
  </w:num>
  <w:num w:numId="38">
    <w:abstractNumId w:val="18"/>
  </w:num>
  <w:num w:numId="39">
    <w:abstractNumId w:val="4"/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31"/>
  </w:num>
  <w:num w:numId="43">
    <w:abstractNumId w:val="0"/>
  </w:num>
  <w:num w:numId="44">
    <w:abstractNumId w:val="12"/>
  </w:num>
  <w:num w:numId="45">
    <w:abstractNumId w:val="3"/>
  </w:num>
  <w:num w:numId="46">
    <w:abstractNumId w:val="16"/>
  </w:num>
  <w:num w:numId="47">
    <w:abstractNumId w:val="36"/>
  </w:num>
  <w:num w:numId="48">
    <w:abstractNumId w:val="32"/>
  </w:num>
  <w:num w:numId="49">
    <w:abstractNumId w:val="2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52ECC"/>
    <w:rsid w:val="0007097D"/>
    <w:rsid w:val="000C7DB2"/>
    <w:rsid w:val="000D69E2"/>
    <w:rsid w:val="00155471"/>
    <w:rsid w:val="00170C31"/>
    <w:rsid w:val="00181659"/>
    <w:rsid w:val="001A7804"/>
    <w:rsid w:val="001E26E6"/>
    <w:rsid w:val="001F47BB"/>
    <w:rsid w:val="00274481"/>
    <w:rsid w:val="00291A42"/>
    <w:rsid w:val="002D480E"/>
    <w:rsid w:val="00305D2A"/>
    <w:rsid w:val="0032369D"/>
    <w:rsid w:val="00334E16"/>
    <w:rsid w:val="00335BE4"/>
    <w:rsid w:val="00336539"/>
    <w:rsid w:val="00374075"/>
    <w:rsid w:val="00385A4E"/>
    <w:rsid w:val="00397BA7"/>
    <w:rsid w:val="003B1607"/>
    <w:rsid w:val="003C0BDD"/>
    <w:rsid w:val="003E34A2"/>
    <w:rsid w:val="00463DFC"/>
    <w:rsid w:val="004B31C7"/>
    <w:rsid w:val="004D3F96"/>
    <w:rsid w:val="00543A96"/>
    <w:rsid w:val="0056498C"/>
    <w:rsid w:val="00567C07"/>
    <w:rsid w:val="00595AA8"/>
    <w:rsid w:val="005C2EE2"/>
    <w:rsid w:val="005C372B"/>
    <w:rsid w:val="005F1BEA"/>
    <w:rsid w:val="005F295A"/>
    <w:rsid w:val="005F39D6"/>
    <w:rsid w:val="005F76A2"/>
    <w:rsid w:val="00605DBB"/>
    <w:rsid w:val="006211D0"/>
    <w:rsid w:val="006316C3"/>
    <w:rsid w:val="006379AB"/>
    <w:rsid w:val="00655454"/>
    <w:rsid w:val="0068472F"/>
    <w:rsid w:val="00765C5B"/>
    <w:rsid w:val="00781DE5"/>
    <w:rsid w:val="00867DD7"/>
    <w:rsid w:val="008879CD"/>
    <w:rsid w:val="008D6642"/>
    <w:rsid w:val="008E0D91"/>
    <w:rsid w:val="008F157F"/>
    <w:rsid w:val="008F6EAD"/>
    <w:rsid w:val="00926C9D"/>
    <w:rsid w:val="00955CEC"/>
    <w:rsid w:val="00965EC6"/>
    <w:rsid w:val="009A204C"/>
    <w:rsid w:val="009A4561"/>
    <w:rsid w:val="009C1AE4"/>
    <w:rsid w:val="009C7F19"/>
    <w:rsid w:val="00A0177B"/>
    <w:rsid w:val="00A12B7A"/>
    <w:rsid w:val="00A41D4B"/>
    <w:rsid w:val="00A72445"/>
    <w:rsid w:val="00A843ED"/>
    <w:rsid w:val="00AA5FAF"/>
    <w:rsid w:val="00AB04A2"/>
    <w:rsid w:val="00AD3A4B"/>
    <w:rsid w:val="00AD7873"/>
    <w:rsid w:val="00AE1B2E"/>
    <w:rsid w:val="00B41165"/>
    <w:rsid w:val="00B477F6"/>
    <w:rsid w:val="00B71E91"/>
    <w:rsid w:val="00B733E3"/>
    <w:rsid w:val="00BC0440"/>
    <w:rsid w:val="00BE3372"/>
    <w:rsid w:val="00C557C3"/>
    <w:rsid w:val="00C73DBA"/>
    <w:rsid w:val="00C80DA6"/>
    <w:rsid w:val="00C83759"/>
    <w:rsid w:val="00CA7A60"/>
    <w:rsid w:val="00CB32CF"/>
    <w:rsid w:val="00CB65F6"/>
    <w:rsid w:val="00CE5070"/>
    <w:rsid w:val="00CE69DA"/>
    <w:rsid w:val="00CE731D"/>
    <w:rsid w:val="00D02E9C"/>
    <w:rsid w:val="00D45921"/>
    <w:rsid w:val="00D53CB9"/>
    <w:rsid w:val="00D9625E"/>
    <w:rsid w:val="00DA4751"/>
    <w:rsid w:val="00DF631A"/>
    <w:rsid w:val="00E22A11"/>
    <w:rsid w:val="00E55A55"/>
    <w:rsid w:val="00E91585"/>
    <w:rsid w:val="00EB4108"/>
    <w:rsid w:val="00EB684C"/>
    <w:rsid w:val="00EC5752"/>
    <w:rsid w:val="00ED6D32"/>
    <w:rsid w:val="00EE0E62"/>
    <w:rsid w:val="00F05B31"/>
    <w:rsid w:val="00F406BE"/>
    <w:rsid w:val="00F41767"/>
    <w:rsid w:val="00F551EB"/>
    <w:rsid w:val="00F96BCD"/>
    <w:rsid w:val="00FA70C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chartTrackingRefBased/>
  <w15:docId w15:val="{C602B63A-FBB0-49CF-BE41-6CD6E2C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F178-D0FE-41DB-88F4-1FD10F1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1397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Ewa Dróżdż</cp:lastModifiedBy>
  <cp:revision>6</cp:revision>
  <cp:lastPrinted>2020-10-14T08:00:00Z</cp:lastPrinted>
  <dcterms:created xsi:type="dcterms:W3CDTF">2021-06-07T20:07:00Z</dcterms:created>
  <dcterms:modified xsi:type="dcterms:W3CDTF">2021-06-08T13:23:00Z</dcterms:modified>
</cp:coreProperties>
</file>