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63" w:rsidRPr="00CF2F79" w:rsidRDefault="000A2301" w:rsidP="0004287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2F79">
        <w:rPr>
          <w:rFonts w:ascii="Times New Roman" w:hAnsi="Times New Roman" w:cs="Times New Roman"/>
          <w:b/>
          <w:sz w:val="26"/>
          <w:szCs w:val="26"/>
        </w:rPr>
        <w:t>Wykaz głos</w:t>
      </w:r>
      <w:r w:rsidR="005822D2" w:rsidRPr="00CF2F79">
        <w:rPr>
          <w:rFonts w:ascii="Times New Roman" w:hAnsi="Times New Roman" w:cs="Times New Roman"/>
          <w:b/>
          <w:sz w:val="26"/>
          <w:szCs w:val="26"/>
        </w:rPr>
        <w:t xml:space="preserve">owań przeprowadzonych na sesji 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X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XXIV</w:t>
      </w:r>
      <w:r w:rsidRPr="00CF2F79">
        <w:rPr>
          <w:rFonts w:ascii="Times New Roman" w:hAnsi="Times New Roman" w:cs="Times New Roman"/>
          <w:b/>
          <w:sz w:val="26"/>
          <w:szCs w:val="26"/>
        </w:rPr>
        <w:t>/20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21</w:t>
      </w:r>
      <w:r w:rsidR="007542F8" w:rsidRPr="00CF2F79">
        <w:rPr>
          <w:rFonts w:ascii="Times New Roman" w:hAnsi="Times New Roman" w:cs="Times New Roman"/>
          <w:b/>
          <w:sz w:val="26"/>
          <w:szCs w:val="26"/>
        </w:rPr>
        <w:br/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w dniu 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21</w:t>
      </w:r>
      <w:r w:rsidR="003D1CB0" w:rsidRPr="00CF2F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październik</w:t>
      </w:r>
      <w:r w:rsidR="000B39DE" w:rsidRPr="00CF2F79">
        <w:rPr>
          <w:rFonts w:ascii="Times New Roman" w:hAnsi="Times New Roman" w:cs="Times New Roman"/>
          <w:b/>
          <w:sz w:val="26"/>
          <w:szCs w:val="26"/>
        </w:rPr>
        <w:t>a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8A4964" w:rsidRPr="00CF2F79">
        <w:rPr>
          <w:rFonts w:ascii="Times New Roman" w:hAnsi="Times New Roman" w:cs="Times New Roman"/>
          <w:b/>
          <w:sz w:val="26"/>
          <w:szCs w:val="26"/>
        </w:rPr>
        <w:t>21</w:t>
      </w:r>
      <w:r w:rsidRPr="00CF2F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0A2301" w:rsidRPr="00CF2F79" w:rsidTr="004B0E18">
        <w:tc>
          <w:tcPr>
            <w:tcW w:w="141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CF2F79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0A230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8A49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>Przyjęcie protokołu z sesji Nr XXXIII/2021z dnia 23 września 2021 r.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w sprawie powołania Komisji Społecznej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CF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w sprawie przyjęcia Gminnego Programu Profilaktyki i</w:t>
            </w:r>
            <w:r w:rsidR="00CF2F7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Rozwiązywania Problemów Alkoholowych na 2022 rok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8A49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w sprawie "Gminnego Programu Przeciwdziałania Narkomanii dla Miasta Sławkowa" na rok 2022,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8A4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w sprawie przyjęcia Rocznego Programu Współpracy Miasta Sławkowa z organizacjami pozarządowymi oraz podmiotami prowadzącymi działalność pożytku publicznego na 2022 rok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w sprawie przystąpienia do sporządzenia Miejscowego planu zagospodarowania przestrzennego miasta Sławkowa dla obszaru Burki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8A4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w sprawie przystąpienia do sporządzenia Miejscowego planu zagospodarowania przestrzennego miasta Sławkowa dla obszaru Chojny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5B6CD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8A4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sprawie przystąpienia do sporządzenia Miejscowego planu zagospodarowania przestrzennego miasta Sławkowa dla obszaru </w:t>
            </w:r>
            <w:proofErr w:type="spellStart"/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Chwaliboskie</w:t>
            </w:r>
            <w:proofErr w:type="spellEnd"/>
          </w:p>
        </w:tc>
      </w:tr>
      <w:tr w:rsidR="008A4964" w:rsidRPr="00CF2F79" w:rsidTr="003D1CB0">
        <w:trPr>
          <w:trHeight w:val="548"/>
        </w:trPr>
        <w:tc>
          <w:tcPr>
            <w:tcW w:w="1413" w:type="dxa"/>
            <w:vAlign w:val="center"/>
          </w:tcPr>
          <w:p w:rsidR="008A4964" w:rsidRPr="00CF2F79" w:rsidRDefault="008A4964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8A49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w sprawie przystąpienia do sporządzenia Miejscowego planu zagospodarowania przestrzennego miasta Sławkowa dla obszaru Groniec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75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w sprawie przystąpienia do sporządzenia Miejscowego planu zagospodarowania przestrzennego miasta Sławkowa dla obszaru Sławków Południowy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EE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w sprawie przystąpienia do sporządzenia Miejscowego planu zagospodarowania przestrzennego miasta Sławkowa dla obszaru Śródmieście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CF2F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w sprawie wyrażenia zgody na zbycie nieruchomości gminnej w</w:t>
            </w:r>
            <w:r w:rsidR="00CF2F7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trybie przetargowym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EE05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w sprawie określenia wysokości stawek podatku od nieruchomości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8A4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w sprawie zmiany uchwały Nr XXVI/263/2020 w sprawie uchwalenia Wieloletniej Prognozy Finansowej Gminy Sławków na lata 2021 - 2035</w:t>
            </w:r>
          </w:p>
        </w:tc>
      </w:tr>
      <w:tr w:rsidR="008A4964" w:rsidRPr="00CF2F79" w:rsidTr="004B0E18">
        <w:trPr>
          <w:trHeight w:val="652"/>
        </w:trPr>
        <w:tc>
          <w:tcPr>
            <w:tcW w:w="1413" w:type="dxa"/>
            <w:vAlign w:val="center"/>
          </w:tcPr>
          <w:p w:rsidR="008A4964" w:rsidRPr="00CF2F79" w:rsidRDefault="008A4964" w:rsidP="003D1CB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8A4964" w:rsidRPr="00CF2F79" w:rsidRDefault="008A4964" w:rsidP="008A49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F79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w sprawie </w:t>
            </w:r>
            <w:r w:rsidRPr="00CF2F79">
              <w:rPr>
                <w:rFonts w:ascii="Times New Roman" w:hAnsi="Times New Roman" w:cs="Times New Roman"/>
                <w:bCs/>
                <w:sz w:val="24"/>
                <w:szCs w:val="24"/>
              </w:rPr>
              <w:t>zmiany uchwały Nr XXVI/264/2020 w sprawie uchwały budżetowej Miasta Sławkowa na 2021 rok</w:t>
            </w:r>
          </w:p>
        </w:tc>
      </w:tr>
    </w:tbl>
    <w:p w:rsidR="00EC03F6" w:rsidRDefault="00EC03F6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90398" w:rsidTr="00990398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90398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</w:tr>
      <w:tr w:rsidR="00990398" w:rsidTr="00990398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13</w:t>
            </w: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90398" w:rsidTr="00990398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90398" w:rsidTr="00990398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90398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90398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398" w:rsidRDefault="00990398" w:rsidP="00990398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90398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90398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398" w:rsidRDefault="00990398" w:rsidP="00990398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90398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90398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90398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90398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90398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90398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</w:tr>
      <w:tr w:rsidR="00990398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90398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90398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90398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</w:tr>
      <w:tr w:rsidR="00990398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C44AD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44AD1">
              <w:rPr>
                <w:rFonts w:ascii="Arial CE" w:hAnsi="Arial CE" w:cs="Arial CE"/>
              </w:rPr>
              <w:t>3</w:t>
            </w:r>
            <w:bookmarkStart w:id="0" w:name="_GoBack"/>
            <w:bookmarkEnd w:id="0"/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90398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990398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</w:p>
        </w:tc>
      </w:tr>
      <w:tr w:rsidR="00990398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398" w:rsidRDefault="009E2CB7" w:rsidP="009E2CB7">
            <w:r>
              <w:rPr>
                <w:rFonts w:ascii="Arial CE" w:hAnsi="Arial CE" w:cs="Arial CE"/>
              </w:rPr>
              <w:t>WSTRZ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90398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398" w:rsidRDefault="00990398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398" w:rsidRDefault="00990398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0398" w:rsidRDefault="00990398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0398" w:rsidRDefault="00990398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</w:tr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</w:tr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</w:tr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</w:tr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</w:tr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</w:tr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</w:tr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</w:tr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:1</w:t>
            </w:r>
            <w:r>
              <w:rPr>
                <w:rFonts w:ascii="Arial CE" w:hAnsi="Arial CE" w:cs="Arial CE"/>
                <w:b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</w:tr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</w:tr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</w:tr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C44AD1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  <w:r w:rsidR="00C44AD1">
              <w:rPr>
                <w:rFonts w:ascii="Arial CE" w:hAnsi="Arial CE" w:cs="Arial CE"/>
              </w:rPr>
              <w:t>3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>
              <w:rPr>
                <w:rFonts w:ascii="Arial CE" w:hAnsi="Arial CE" w:cs="Arial CE"/>
              </w:rPr>
              <w:t>NIE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</w:tr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2CB7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815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2864"/>
        <w:gridCol w:w="2516"/>
        <w:gridCol w:w="2040"/>
      </w:tblGrid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Raport z głosowania imiennego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Sesja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XXXIV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Data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 21-10-2021 r.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Głosowanie nr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:</w:t>
            </w:r>
            <w:r>
              <w:rPr>
                <w:rFonts w:ascii="Arial CE" w:hAnsi="Arial CE" w:cs="Arial CE"/>
                <w:b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</w:tr>
      <w:tr w:rsidR="009E2CB7" w:rsidTr="009E2CB7">
        <w:trPr>
          <w:trHeight w:val="375"/>
        </w:trPr>
        <w:tc>
          <w:tcPr>
            <w:tcW w:w="6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Wynik głosowania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Upoważnionych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Głosujących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Uprawnionych akcji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nie dotyczy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ZA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14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PRZECIW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375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Głosów </w:t>
            </w:r>
            <w:r>
              <w:rPr>
                <w:rFonts w:ascii="Arial CE" w:hAnsi="Arial CE" w:cs="Arial CE"/>
                <w:b/>
                <w:bCs/>
              </w:rPr>
              <w:t>wstrzymujących się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0</w:t>
            </w:r>
          </w:p>
        </w:tc>
      </w:tr>
      <w:tr w:rsidR="009E2CB7" w:rsidTr="009E2CB7">
        <w:trPr>
          <w:trHeight w:val="27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sz w:val="20"/>
                <w:szCs w:val="20"/>
              </w:rPr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</w:p>
        </w:tc>
      </w:tr>
      <w:tr w:rsidR="009E2CB7" w:rsidTr="009E2CB7">
        <w:trPr>
          <w:trHeight w:val="330"/>
        </w:trPr>
        <w:tc>
          <w:tcPr>
            <w:tcW w:w="6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Lista imienna: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Adamczyk-Drożyńska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Małgorzata Cembrzyńska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Barbara </w:t>
            </w:r>
            <w:proofErr w:type="spellStart"/>
            <w:r>
              <w:rPr>
                <w:rFonts w:ascii="Arial CE" w:hAnsi="Arial CE" w:cs="Arial CE"/>
              </w:rPr>
              <w:t>Herej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Łukasz </w:t>
            </w:r>
            <w:proofErr w:type="spellStart"/>
            <w:r>
              <w:rPr>
                <w:rFonts w:ascii="Arial CE" w:hAnsi="Arial CE" w:cs="Arial CE"/>
              </w:rPr>
              <w:t>Hofler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5.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 xml:space="preserve">Ilona </w:t>
            </w:r>
            <w:proofErr w:type="spellStart"/>
            <w:r>
              <w:rPr>
                <w:rFonts w:ascii="Arial CE" w:hAnsi="Arial CE" w:cs="Arial CE"/>
              </w:rPr>
              <w:t>Labisko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6.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Lekki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7.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Grzegorz Maciążek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8.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Michał Malinowski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9.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Katarzyna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10.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Paweł Przybyła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11.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Agnieszka Szewczyk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12.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Mariola Tomczyk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13.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Ewa Toporska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  <w:tr w:rsidR="009E2CB7" w:rsidTr="009E2CB7">
        <w:trPr>
          <w:trHeight w:val="33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CB7" w:rsidRDefault="009E2CB7" w:rsidP="009E2CB7">
            <w:pPr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 xml:space="preserve">14. 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E2CB7" w:rsidRDefault="009E2CB7" w:rsidP="009E2CB7">
            <w:pPr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Zbigniew Zych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2CB7" w:rsidRDefault="009E2CB7" w:rsidP="009E2CB7">
            <w:r w:rsidRPr="00A85072">
              <w:rPr>
                <w:rFonts w:ascii="Arial CE" w:hAnsi="Arial CE" w:cs="Arial CE"/>
              </w:rPr>
              <w:t>TAK</w:t>
            </w:r>
          </w:p>
        </w:tc>
      </w:tr>
    </w:tbl>
    <w:p w:rsidR="009E2CB7" w:rsidRPr="00CF2F79" w:rsidRDefault="009E2CB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E2CB7" w:rsidRPr="00CF2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2D26"/>
    <w:multiLevelType w:val="hybridMultilevel"/>
    <w:tmpl w:val="7A36F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4287E"/>
    <w:rsid w:val="00062035"/>
    <w:rsid w:val="000A2301"/>
    <w:rsid w:val="000B39DE"/>
    <w:rsid w:val="000C189E"/>
    <w:rsid w:val="000F44CD"/>
    <w:rsid w:val="00100835"/>
    <w:rsid w:val="00152C12"/>
    <w:rsid w:val="00262F05"/>
    <w:rsid w:val="00307EEE"/>
    <w:rsid w:val="0033070D"/>
    <w:rsid w:val="00381C63"/>
    <w:rsid w:val="003D1CB0"/>
    <w:rsid w:val="004669C2"/>
    <w:rsid w:val="004A0C6F"/>
    <w:rsid w:val="004B0E18"/>
    <w:rsid w:val="004D16A9"/>
    <w:rsid w:val="004D5CDE"/>
    <w:rsid w:val="00501D21"/>
    <w:rsid w:val="00552E17"/>
    <w:rsid w:val="005822D2"/>
    <w:rsid w:val="005A7837"/>
    <w:rsid w:val="005B44D6"/>
    <w:rsid w:val="005B6CDC"/>
    <w:rsid w:val="00650A69"/>
    <w:rsid w:val="00670EC1"/>
    <w:rsid w:val="006B3055"/>
    <w:rsid w:val="007542F8"/>
    <w:rsid w:val="00767CE7"/>
    <w:rsid w:val="00811A8E"/>
    <w:rsid w:val="0083302A"/>
    <w:rsid w:val="008A4964"/>
    <w:rsid w:val="008D68F3"/>
    <w:rsid w:val="0093618F"/>
    <w:rsid w:val="00990398"/>
    <w:rsid w:val="009E2CB7"/>
    <w:rsid w:val="00A14431"/>
    <w:rsid w:val="00A26550"/>
    <w:rsid w:val="00A60DD0"/>
    <w:rsid w:val="00A73982"/>
    <w:rsid w:val="00AA6C3E"/>
    <w:rsid w:val="00B574E2"/>
    <w:rsid w:val="00C44AD1"/>
    <w:rsid w:val="00C4572C"/>
    <w:rsid w:val="00C87FAB"/>
    <w:rsid w:val="00CC3513"/>
    <w:rsid w:val="00CF2F79"/>
    <w:rsid w:val="00D50746"/>
    <w:rsid w:val="00D67FEB"/>
    <w:rsid w:val="00DA2555"/>
    <w:rsid w:val="00E17BEB"/>
    <w:rsid w:val="00E2437D"/>
    <w:rsid w:val="00E838C7"/>
    <w:rsid w:val="00EC03F6"/>
    <w:rsid w:val="00EE0572"/>
    <w:rsid w:val="00F0353B"/>
    <w:rsid w:val="00F600E0"/>
    <w:rsid w:val="00F66A86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17</Pages>
  <Words>1762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32</cp:revision>
  <cp:lastPrinted>2019-12-05T11:49:00Z</cp:lastPrinted>
  <dcterms:created xsi:type="dcterms:W3CDTF">2018-12-28T06:56:00Z</dcterms:created>
  <dcterms:modified xsi:type="dcterms:W3CDTF">2021-10-22T10:29:00Z</dcterms:modified>
</cp:coreProperties>
</file>