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BD3CE" w14:textId="0434FC5B" w:rsidR="00543A96" w:rsidRPr="00CB6C8E" w:rsidRDefault="00E37682" w:rsidP="00521A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Sławków, </w:t>
      </w:r>
      <w:r w:rsidR="00FA5C08" w:rsidRPr="00CB6C8E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17247D" w:rsidRPr="00CB6C8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C2DB1" w:rsidRPr="00CB6C8E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FA5C08" w:rsidRPr="00CB6C8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CB6C8E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AC2DB1" w:rsidRPr="00CB6C8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60ADD" w:rsidRPr="00CB6C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43A96" w:rsidRPr="00CB6C8E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7511A439" w14:textId="7FA6C52F" w:rsidR="00543A96" w:rsidRPr="00CB6C8E" w:rsidRDefault="00C73DBA" w:rsidP="007A7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 w:cs="Times New Roman"/>
          <w:sz w:val="24"/>
          <w:szCs w:val="24"/>
          <w:lang w:eastAsia="pl-PL"/>
        </w:rPr>
        <w:t>SO-VII.0057.</w:t>
      </w:r>
      <w:r w:rsidR="00FA5C08" w:rsidRPr="00CB6C8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32369D" w:rsidRPr="00CB6C8E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AC2DB1" w:rsidRPr="00CB6C8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59BEB323" w14:textId="77777777" w:rsidR="00B477F6" w:rsidRPr="00CB6C8E" w:rsidRDefault="00B477F6" w:rsidP="007A7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741922" w14:textId="77777777" w:rsidR="00F850AB" w:rsidRPr="00CB6C8E" w:rsidRDefault="00F850AB" w:rsidP="007A72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280B49F" w14:textId="77777777" w:rsidR="002A7593" w:rsidRDefault="00A81D6B" w:rsidP="00A81D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D6B">
        <w:rPr>
          <w:rFonts w:ascii="Times New Roman" w:hAnsi="Times New Roman" w:cs="Times New Roman"/>
          <w:b/>
          <w:sz w:val="28"/>
          <w:szCs w:val="28"/>
        </w:rPr>
        <w:t xml:space="preserve">Informacja z działalności samorządu Miasta Sławkowa </w:t>
      </w:r>
    </w:p>
    <w:p w14:paraId="576966CD" w14:textId="12E1CE62" w:rsidR="00543A96" w:rsidRPr="00A81D6B" w:rsidRDefault="00A81D6B" w:rsidP="00A8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81D6B">
        <w:rPr>
          <w:rFonts w:ascii="Times New Roman" w:hAnsi="Times New Roman" w:cs="Times New Roman"/>
          <w:b/>
          <w:sz w:val="28"/>
          <w:szCs w:val="28"/>
        </w:rPr>
        <w:t>w okresie między sesjami</w:t>
      </w:r>
      <w:r w:rsidR="002A7593">
        <w:rPr>
          <w:rFonts w:ascii="Times New Roman" w:hAnsi="Times New Roman" w:cs="Times New Roman"/>
          <w:b/>
          <w:sz w:val="28"/>
          <w:szCs w:val="28"/>
        </w:rPr>
        <w:t xml:space="preserve"> RM w maju i czerwcu 2022 roku </w:t>
      </w:r>
    </w:p>
    <w:p w14:paraId="17941D49" w14:textId="248A599E" w:rsidR="007170F9" w:rsidRDefault="00A81D6B" w:rsidP="00A81D6B">
      <w:pPr>
        <w:tabs>
          <w:tab w:val="left" w:pos="15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89C961F" w14:textId="77777777" w:rsidR="00FA2AEE" w:rsidRPr="00CB6C8E" w:rsidRDefault="00FA2AEE" w:rsidP="00A81D6B">
      <w:pPr>
        <w:tabs>
          <w:tab w:val="left" w:pos="15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29E0F3" w14:textId="025BEAEC" w:rsidR="00543A96" w:rsidRPr="00CB6C8E" w:rsidRDefault="00543A96" w:rsidP="007A72B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spraw związanych z ochroną środowiska i gospodarką odpadami:</w:t>
      </w:r>
    </w:p>
    <w:p w14:paraId="14100ADE" w14:textId="31EC97C3" w:rsidR="00C30E29" w:rsidRPr="00CB6C8E" w:rsidRDefault="00C30E29" w:rsidP="00AA03F0">
      <w:pPr>
        <w:pStyle w:val="Akapitzlist"/>
        <w:numPr>
          <w:ilvl w:val="0"/>
          <w:numId w:val="3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Udział w spotkaniu dotyczącym przepływów na rzece Białe</w:t>
      </w:r>
      <w:r w:rsidR="00B609F0" w:rsidRPr="00CB6C8E">
        <w:rPr>
          <w:rFonts w:ascii="Times New Roman" w:hAnsi="Times New Roman"/>
          <w:sz w:val="24"/>
          <w:szCs w:val="24"/>
        </w:rPr>
        <w:t>j Przemszy, kwestii zasilania w </w:t>
      </w:r>
      <w:r w:rsidRPr="00CB6C8E">
        <w:rPr>
          <w:rFonts w:ascii="Times New Roman" w:hAnsi="Times New Roman"/>
          <w:sz w:val="24"/>
          <w:szCs w:val="24"/>
        </w:rPr>
        <w:t xml:space="preserve">wodę stawu przy ulicy Fabrycznej, działań związanych z budową tarliska dla pstrągów </w:t>
      </w:r>
      <w:r w:rsidR="002A7593">
        <w:rPr>
          <w:rFonts w:ascii="Times New Roman" w:hAnsi="Times New Roman"/>
          <w:sz w:val="24"/>
          <w:szCs w:val="24"/>
        </w:rPr>
        <w:br/>
      </w:r>
      <w:r w:rsidRPr="00CB6C8E">
        <w:rPr>
          <w:rFonts w:ascii="Times New Roman" w:hAnsi="Times New Roman"/>
          <w:sz w:val="24"/>
          <w:szCs w:val="24"/>
        </w:rPr>
        <w:t>– spotkanie w kręgu PZW Bolesław Koło nr 119, Kajakarze / Stowarzyszenie Przyjaciół B</w:t>
      </w:r>
      <w:r w:rsidR="00A81D6B">
        <w:rPr>
          <w:rFonts w:ascii="Times New Roman" w:hAnsi="Times New Roman"/>
          <w:sz w:val="24"/>
          <w:szCs w:val="24"/>
        </w:rPr>
        <w:t xml:space="preserve">iałej </w:t>
      </w:r>
      <w:r w:rsidRPr="00CB6C8E">
        <w:rPr>
          <w:rFonts w:ascii="Times New Roman" w:hAnsi="Times New Roman"/>
          <w:sz w:val="24"/>
          <w:szCs w:val="24"/>
        </w:rPr>
        <w:t>P</w:t>
      </w:r>
      <w:r w:rsidR="00A81D6B">
        <w:rPr>
          <w:rFonts w:ascii="Times New Roman" w:hAnsi="Times New Roman"/>
          <w:sz w:val="24"/>
          <w:szCs w:val="24"/>
        </w:rPr>
        <w:t>rzemszy</w:t>
      </w:r>
      <w:r w:rsidRPr="00CB6C8E">
        <w:rPr>
          <w:rFonts w:ascii="Times New Roman" w:hAnsi="Times New Roman"/>
          <w:sz w:val="24"/>
          <w:szCs w:val="24"/>
        </w:rPr>
        <w:t>, PGW Wody Polskie – Nadzór Wodny w Olkuszu, Przemysław Skrzypiec – Konserwator Przyrody RDOŚ.</w:t>
      </w:r>
    </w:p>
    <w:p w14:paraId="467DA570" w14:textId="6A56642B" w:rsidR="00C30E29" w:rsidRPr="00CB6C8E" w:rsidRDefault="00FD2FB1" w:rsidP="00AA03F0">
      <w:pPr>
        <w:pStyle w:val="Akapitzlist"/>
        <w:numPr>
          <w:ilvl w:val="0"/>
          <w:numId w:val="3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Prowadzenie prac</w:t>
      </w:r>
      <w:r w:rsidR="00C30E29" w:rsidRPr="00CB6C8E">
        <w:rPr>
          <w:rFonts w:ascii="Times New Roman" w:eastAsia="Times New Roman" w:hAnsi="Times New Roman"/>
          <w:sz w:val="24"/>
          <w:szCs w:val="24"/>
          <w:lang w:eastAsia="pl-PL"/>
        </w:rPr>
        <w:t xml:space="preserve"> pielęgnacyjnych w obrębie terenów zieleni miejskiej urządzonej (2 x koszenie parku miejskiego, 1 x koszenie zamku, 2 x koszenie Rynku, 2 x koszenie Mały Rynek, koszenie skwerów, terenów zielonych należących do mia</w:t>
      </w:r>
      <w:r w:rsidR="00A81D6B">
        <w:rPr>
          <w:rFonts w:ascii="Times New Roman" w:eastAsia="Times New Roman" w:hAnsi="Times New Roman"/>
          <w:sz w:val="24"/>
          <w:szCs w:val="24"/>
          <w:lang w:eastAsia="pl-PL"/>
        </w:rPr>
        <w:t>sta – łącznie 38 obszarów x 2),</w:t>
      </w:r>
      <w:r w:rsidR="00C30E29" w:rsidRPr="00CB6C8E">
        <w:rPr>
          <w:rFonts w:ascii="Times New Roman" w:eastAsia="Times New Roman" w:hAnsi="Times New Roman"/>
          <w:sz w:val="24"/>
          <w:szCs w:val="24"/>
          <w:lang w:eastAsia="pl-PL"/>
        </w:rPr>
        <w:t xml:space="preserve"> wprowadzanie nowych nasadzeń drzew, krzewów i kwiatów – obsadzenie krzewami alejki we wschodniej pierzei ratusza, obsadzenie kwiatami donic (56 donic) i surmii </w:t>
      </w:r>
      <w:proofErr w:type="spellStart"/>
      <w:r w:rsidR="00C30E29" w:rsidRPr="00CB6C8E">
        <w:rPr>
          <w:rFonts w:ascii="Times New Roman" w:eastAsia="Times New Roman" w:hAnsi="Times New Roman"/>
          <w:sz w:val="24"/>
          <w:szCs w:val="24"/>
          <w:lang w:eastAsia="pl-PL"/>
        </w:rPr>
        <w:t>bignoniowych</w:t>
      </w:r>
      <w:proofErr w:type="spellEnd"/>
      <w:r w:rsidR="00C30E29" w:rsidRPr="00CB6C8E">
        <w:rPr>
          <w:rFonts w:ascii="Times New Roman" w:eastAsia="Times New Roman" w:hAnsi="Times New Roman"/>
          <w:sz w:val="24"/>
          <w:szCs w:val="24"/>
          <w:lang w:eastAsia="pl-PL"/>
        </w:rPr>
        <w:t xml:space="preserve"> rosnących wokół Rynku. Sprzątanie Rynku i koszy ulicznych – na bieżąco. Prace porządkowe przy przystankach i miejscach odpoczynku – 56 miejsc x 4 razy. Wycinka drzew – x 8 sztuk drzew. Prace pielęgnacyjne drzewostanu – cięcia pielęgnacyjne – 19 sztuk drzew.</w:t>
      </w:r>
    </w:p>
    <w:p w14:paraId="5D409BC4" w14:textId="77777777" w:rsidR="00C30E29" w:rsidRPr="00CB6C8E" w:rsidRDefault="00C30E29" w:rsidP="00AA03F0">
      <w:pPr>
        <w:pStyle w:val="Akapitzlist"/>
        <w:numPr>
          <w:ilvl w:val="0"/>
          <w:numId w:val="3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eastAsia="Times New Roman" w:hAnsi="Times New Roman"/>
          <w:sz w:val="24"/>
          <w:szCs w:val="24"/>
          <w:lang w:eastAsia="pl-PL"/>
        </w:rPr>
        <w:t>Opracowanie koncepcji nowych nasadzeń na tereny zieleni miejskiej, zakup sadzonek drzew – 68 sztuk, krzewów – ponad pół tysiąca, bylin – kilkaset sztuk.</w:t>
      </w:r>
    </w:p>
    <w:p w14:paraId="12A4A57E" w14:textId="442E3ECB" w:rsidR="00C30E29" w:rsidRPr="00CB6C8E" w:rsidRDefault="00C30E29" w:rsidP="00AA03F0">
      <w:pPr>
        <w:pStyle w:val="Akapitzlist"/>
        <w:numPr>
          <w:ilvl w:val="0"/>
          <w:numId w:val="3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Wydawanie karmy dla kotów wolnożyjących – na bieżąco</w:t>
      </w:r>
      <w:r w:rsidR="00A81D6B">
        <w:rPr>
          <w:rFonts w:ascii="Times New Roman" w:hAnsi="Times New Roman"/>
          <w:sz w:val="24"/>
          <w:szCs w:val="24"/>
        </w:rPr>
        <w:t>.</w:t>
      </w:r>
    </w:p>
    <w:p w14:paraId="516D8CD8" w14:textId="65AAA273" w:rsidR="00C30E29" w:rsidRPr="00CB6C8E" w:rsidRDefault="00C30E29" w:rsidP="00AA03F0">
      <w:pPr>
        <w:pStyle w:val="Akapitzlist"/>
        <w:numPr>
          <w:ilvl w:val="0"/>
          <w:numId w:val="3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Skierowania na zabieg kastracji kotów – 7 wystawionych</w:t>
      </w:r>
      <w:r w:rsidR="00A81D6B">
        <w:rPr>
          <w:rFonts w:ascii="Times New Roman" w:hAnsi="Times New Roman"/>
          <w:sz w:val="24"/>
          <w:szCs w:val="24"/>
        </w:rPr>
        <w:t xml:space="preserve"> skierowań.</w:t>
      </w:r>
    </w:p>
    <w:p w14:paraId="72C10B8A" w14:textId="5E26F1B6" w:rsidR="00C30E29" w:rsidRPr="00CB6C8E" w:rsidRDefault="00C30E29" w:rsidP="00AA03F0">
      <w:pPr>
        <w:pStyle w:val="Akapitzlist"/>
        <w:numPr>
          <w:ilvl w:val="0"/>
          <w:numId w:val="3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Wnioski o udzielenie dotacji do przydomowych oczyszczalni ścieków – 3 rozpatrzone wnioski</w:t>
      </w:r>
      <w:r w:rsidR="00A81D6B">
        <w:rPr>
          <w:rFonts w:ascii="Times New Roman" w:hAnsi="Times New Roman"/>
          <w:sz w:val="24"/>
          <w:szCs w:val="24"/>
        </w:rPr>
        <w:t>.</w:t>
      </w:r>
      <w:r w:rsidRPr="00CB6C8E">
        <w:rPr>
          <w:rFonts w:ascii="Times New Roman" w:hAnsi="Times New Roman"/>
          <w:sz w:val="24"/>
          <w:szCs w:val="24"/>
        </w:rPr>
        <w:t xml:space="preserve"> </w:t>
      </w:r>
    </w:p>
    <w:p w14:paraId="72E49B80" w14:textId="35720688" w:rsidR="00C30E29" w:rsidRPr="00CB6C8E" w:rsidRDefault="00C30E29" w:rsidP="00AA03F0">
      <w:pPr>
        <w:pStyle w:val="Akapitzlist"/>
        <w:numPr>
          <w:ilvl w:val="0"/>
          <w:numId w:val="3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Nakazy usunięcia odpadów z miejsc nieprzeznaczonych do ich składowania lub magaz</w:t>
      </w:r>
      <w:r w:rsidR="00A81D6B">
        <w:rPr>
          <w:rFonts w:ascii="Times New Roman" w:hAnsi="Times New Roman"/>
          <w:sz w:val="24"/>
          <w:szCs w:val="24"/>
        </w:rPr>
        <w:t>ynowania – 12 wydanych wezwań/</w:t>
      </w:r>
      <w:r w:rsidRPr="00CB6C8E">
        <w:rPr>
          <w:rFonts w:ascii="Times New Roman" w:hAnsi="Times New Roman"/>
          <w:sz w:val="24"/>
          <w:szCs w:val="24"/>
        </w:rPr>
        <w:t>nakazów.</w:t>
      </w:r>
    </w:p>
    <w:p w14:paraId="472E6CC5" w14:textId="77777777" w:rsidR="00C30E29" w:rsidRPr="00CB6C8E" w:rsidRDefault="00C30E29" w:rsidP="00AA03F0">
      <w:pPr>
        <w:pStyle w:val="Akapitzlist"/>
        <w:numPr>
          <w:ilvl w:val="0"/>
          <w:numId w:val="3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Kontrole zbiorników bezodpływowych i przydomowych oczyszczalni ścieków – 6 kontroli.</w:t>
      </w:r>
    </w:p>
    <w:p w14:paraId="5B0F915D" w14:textId="77777777" w:rsidR="00C30E29" w:rsidRPr="00CB6C8E" w:rsidRDefault="00C30E29" w:rsidP="00AA03F0">
      <w:pPr>
        <w:pStyle w:val="Akapitzlist"/>
        <w:numPr>
          <w:ilvl w:val="0"/>
          <w:numId w:val="3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Zwierzęta przyjęte do schroniska dla bezdomnych zwierząt – 1 pies, 3 koty, 3 ślepe mioty.</w:t>
      </w:r>
    </w:p>
    <w:p w14:paraId="7F4887C7" w14:textId="68998370" w:rsidR="00C30E29" w:rsidRPr="00CB6C8E" w:rsidRDefault="00C30E29" w:rsidP="00AA03F0">
      <w:pPr>
        <w:pStyle w:val="Akapitzlist"/>
        <w:numPr>
          <w:ilvl w:val="0"/>
          <w:numId w:val="3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Postępowania w sprawie wydania decyzji o śro</w:t>
      </w:r>
      <w:r w:rsidR="00A81D6B">
        <w:rPr>
          <w:rFonts w:ascii="Times New Roman" w:hAnsi="Times New Roman"/>
          <w:sz w:val="24"/>
          <w:szCs w:val="24"/>
        </w:rPr>
        <w:t>dowiskowych uwarunkowaniach – 2 </w:t>
      </w:r>
      <w:r w:rsidRPr="00CB6C8E">
        <w:rPr>
          <w:rFonts w:ascii="Times New Roman" w:hAnsi="Times New Roman"/>
          <w:sz w:val="24"/>
          <w:szCs w:val="24"/>
        </w:rPr>
        <w:t>prowadzone postępowania w zakresie DUŚ.</w:t>
      </w:r>
    </w:p>
    <w:p w14:paraId="1C8DEC2F" w14:textId="50D123F9" w:rsidR="00C30E29" w:rsidRPr="00CB6C8E" w:rsidRDefault="00C30E29" w:rsidP="00AA03F0">
      <w:pPr>
        <w:pStyle w:val="Akapitzlist"/>
        <w:numPr>
          <w:ilvl w:val="0"/>
          <w:numId w:val="3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Wnioski i interpelacje radnych – udzielenie 2 odp</w:t>
      </w:r>
      <w:r w:rsidR="00A81D6B">
        <w:rPr>
          <w:rFonts w:ascii="Times New Roman" w:hAnsi="Times New Roman"/>
          <w:sz w:val="24"/>
          <w:szCs w:val="24"/>
        </w:rPr>
        <w:t>owiedzi i podjęcie związanych z </w:t>
      </w:r>
      <w:r w:rsidRPr="00CB6C8E">
        <w:rPr>
          <w:rFonts w:ascii="Times New Roman" w:hAnsi="Times New Roman"/>
          <w:sz w:val="24"/>
          <w:szCs w:val="24"/>
        </w:rPr>
        <w:t>wnioskami działań.</w:t>
      </w:r>
    </w:p>
    <w:p w14:paraId="0BAA898A" w14:textId="1831A907" w:rsidR="00C30E29" w:rsidRPr="00CB6C8E" w:rsidRDefault="00C30E29" w:rsidP="00AA03F0">
      <w:pPr>
        <w:pStyle w:val="Akapitzlist"/>
        <w:numPr>
          <w:ilvl w:val="0"/>
          <w:numId w:val="3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Wnioski o dofinansowanie do odbioru i utylizacji azbe</w:t>
      </w:r>
      <w:r w:rsidR="00A81D6B">
        <w:rPr>
          <w:rFonts w:ascii="Times New Roman" w:hAnsi="Times New Roman"/>
          <w:sz w:val="24"/>
          <w:szCs w:val="24"/>
        </w:rPr>
        <w:t>stu – 1 przyjęte zgłoszenie i 1 </w:t>
      </w:r>
      <w:r w:rsidRPr="00CB6C8E">
        <w:rPr>
          <w:rFonts w:ascii="Times New Roman" w:hAnsi="Times New Roman"/>
          <w:sz w:val="24"/>
          <w:szCs w:val="24"/>
        </w:rPr>
        <w:t xml:space="preserve">informacja </w:t>
      </w:r>
    </w:p>
    <w:p w14:paraId="286B2B08" w14:textId="77777777" w:rsidR="00C30E29" w:rsidRPr="00CB6C8E" w:rsidRDefault="00C30E29" w:rsidP="00AA03F0">
      <w:pPr>
        <w:pStyle w:val="Akapitzlist"/>
        <w:numPr>
          <w:ilvl w:val="0"/>
          <w:numId w:val="3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Zgłoszenia zamiaru wycięcia drzew – 2 zrealizowane zgłoszenia.</w:t>
      </w:r>
    </w:p>
    <w:p w14:paraId="325E98B7" w14:textId="77777777" w:rsidR="00C30E29" w:rsidRPr="00CB6C8E" w:rsidRDefault="00C30E29" w:rsidP="00AA03F0">
      <w:pPr>
        <w:pStyle w:val="Akapitzlist"/>
        <w:numPr>
          <w:ilvl w:val="0"/>
          <w:numId w:val="3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Wnioski o wydanie zezwolenia na wycinkę drzew – 3 realizowane wnioski.</w:t>
      </w:r>
    </w:p>
    <w:p w14:paraId="721570E8" w14:textId="77777777" w:rsidR="00C30E29" w:rsidRPr="00CB6C8E" w:rsidRDefault="00C30E29" w:rsidP="00AA03F0">
      <w:pPr>
        <w:pStyle w:val="Akapitzlist"/>
        <w:numPr>
          <w:ilvl w:val="0"/>
          <w:numId w:val="3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 xml:space="preserve">Deklaracje dotyczące źródeł ciepła i spalania paliw – 165 przyjętych deklaracji. </w:t>
      </w:r>
    </w:p>
    <w:p w14:paraId="3B99589C" w14:textId="0DBDEF0B" w:rsidR="00C30E29" w:rsidRPr="00CB6C8E" w:rsidRDefault="00A81D6B" w:rsidP="00AA03F0">
      <w:pPr>
        <w:pStyle w:val="Akapitzlist"/>
        <w:numPr>
          <w:ilvl w:val="0"/>
          <w:numId w:val="3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Pisma w sprawie wycofania</w:t>
      </w:r>
      <w:r w:rsidR="00C30E29" w:rsidRPr="00CB6C8E">
        <w:rPr>
          <w:rFonts w:ascii="Times New Roman" w:hAnsi="Times New Roman"/>
          <w:sz w:val="24"/>
          <w:szCs w:val="24"/>
        </w:rPr>
        <w:t xml:space="preserve"> deklaracji dotyczących źródeł ciepła i źródeł spalania paliw przez osoby nie będące właścicielami nieruchomości – 22 pisma. </w:t>
      </w:r>
    </w:p>
    <w:p w14:paraId="04E93AE8" w14:textId="77777777" w:rsidR="00C30E29" w:rsidRPr="00CB6C8E" w:rsidRDefault="00C30E29" w:rsidP="00AA03F0">
      <w:pPr>
        <w:pStyle w:val="Akapitzlist"/>
        <w:numPr>
          <w:ilvl w:val="0"/>
          <w:numId w:val="3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Kontrole antysmogowe – 1 kontrola.</w:t>
      </w:r>
    </w:p>
    <w:p w14:paraId="02858EC8" w14:textId="77777777" w:rsidR="00C30E29" w:rsidRPr="00CB6C8E" w:rsidRDefault="00C30E29" w:rsidP="00AA03F0">
      <w:pPr>
        <w:pStyle w:val="Akapitzlist"/>
        <w:numPr>
          <w:ilvl w:val="0"/>
          <w:numId w:val="3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 xml:space="preserve">Zgłoszenia dotyczące gospodarki odpadami – 11 przyjętych zgłoszeń i interwencji. </w:t>
      </w:r>
    </w:p>
    <w:p w14:paraId="58C3407B" w14:textId="77777777" w:rsidR="00C30E29" w:rsidRPr="00CB6C8E" w:rsidRDefault="00C30E29" w:rsidP="00AA03F0">
      <w:pPr>
        <w:pStyle w:val="Akapitzlist"/>
        <w:numPr>
          <w:ilvl w:val="0"/>
          <w:numId w:val="3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lastRenderedPageBreak/>
        <w:t>Deklaracje o wysokości opłat za gospodarowanie odpadami komunalnymi (przegląd deklaracji oraz koordynacja dostarczania lub wymiany pojemników na odpady zmieszane) – 48 zweryfikowanych deklaracji.</w:t>
      </w:r>
    </w:p>
    <w:p w14:paraId="558DA6DF" w14:textId="77777777" w:rsidR="00C30E29" w:rsidRPr="00CB6C8E" w:rsidRDefault="00C30E29" w:rsidP="00AA03F0">
      <w:pPr>
        <w:pStyle w:val="Akapitzlist"/>
        <w:numPr>
          <w:ilvl w:val="0"/>
          <w:numId w:val="3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Karty przekazania odpadów – 23 wystawione karty przekazania w BDO.</w:t>
      </w:r>
    </w:p>
    <w:p w14:paraId="364790FA" w14:textId="77777777" w:rsidR="00C30E29" w:rsidRPr="00CB6C8E" w:rsidRDefault="00C30E29" w:rsidP="00AA03F0">
      <w:pPr>
        <w:pStyle w:val="Akapitzlist"/>
        <w:numPr>
          <w:ilvl w:val="0"/>
          <w:numId w:val="3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Kontrole z zakresu gospodarowania odpadami komunalnymi – 3 kontrole.</w:t>
      </w:r>
    </w:p>
    <w:p w14:paraId="7291AA19" w14:textId="77777777" w:rsidR="00C30E29" w:rsidRPr="00CB6C8E" w:rsidRDefault="00C30E29" w:rsidP="00AA03F0">
      <w:pPr>
        <w:pStyle w:val="Akapitzlist"/>
        <w:numPr>
          <w:ilvl w:val="0"/>
          <w:numId w:val="3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Faktury – 20 zrealizowanych płatności.</w:t>
      </w:r>
    </w:p>
    <w:p w14:paraId="593774C5" w14:textId="68CF9529" w:rsidR="00C30E29" w:rsidRPr="00CB6C8E" w:rsidRDefault="00FA2AEE" w:rsidP="00AA03F0">
      <w:pPr>
        <w:pStyle w:val="Akapitzlist"/>
        <w:numPr>
          <w:ilvl w:val="0"/>
          <w:numId w:val="3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Opłaty za usługi wodne </w:t>
      </w:r>
      <w:r w:rsidR="00DA75E4">
        <w:rPr>
          <w:rFonts w:ascii="Times New Roman" w:hAnsi="Times New Roman"/>
          <w:sz w:val="24"/>
          <w:szCs w:val="24"/>
        </w:rPr>
        <w:t>–</w:t>
      </w:r>
      <w:r w:rsidR="00C30E29" w:rsidRPr="00CB6C8E">
        <w:rPr>
          <w:rFonts w:ascii="Times New Roman" w:hAnsi="Times New Roman"/>
          <w:sz w:val="24"/>
          <w:szCs w:val="24"/>
        </w:rPr>
        <w:t xml:space="preserve"> 4</w:t>
      </w:r>
      <w:r w:rsidR="00DA75E4">
        <w:rPr>
          <w:rFonts w:ascii="Times New Roman" w:hAnsi="Times New Roman"/>
          <w:sz w:val="24"/>
          <w:szCs w:val="24"/>
        </w:rPr>
        <w:t xml:space="preserve"> </w:t>
      </w:r>
      <w:r w:rsidR="00C30E29" w:rsidRPr="00CB6C8E">
        <w:rPr>
          <w:rFonts w:ascii="Times New Roman" w:hAnsi="Times New Roman"/>
          <w:sz w:val="24"/>
          <w:szCs w:val="24"/>
        </w:rPr>
        <w:t>wypełnione informacje</w:t>
      </w:r>
      <w:r>
        <w:rPr>
          <w:rFonts w:ascii="Times New Roman" w:hAnsi="Times New Roman"/>
          <w:sz w:val="24"/>
          <w:szCs w:val="24"/>
        </w:rPr>
        <w:t>/</w:t>
      </w:r>
      <w:r w:rsidR="00C30E29" w:rsidRPr="00CB6C8E">
        <w:rPr>
          <w:rFonts w:ascii="Times New Roman" w:hAnsi="Times New Roman"/>
          <w:sz w:val="24"/>
          <w:szCs w:val="24"/>
        </w:rPr>
        <w:t>formularze wraz z określeniem wysokości opłaty.</w:t>
      </w:r>
    </w:p>
    <w:p w14:paraId="3F8794CA" w14:textId="77777777" w:rsidR="00C30E29" w:rsidRPr="00CB6C8E" w:rsidRDefault="00C30E29" w:rsidP="00AA03F0">
      <w:pPr>
        <w:pStyle w:val="Akapitzlist"/>
        <w:numPr>
          <w:ilvl w:val="0"/>
          <w:numId w:val="3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Zezwolenia na prowadzenie działalności w zakresie opróżniania zbiorników bezodpływowych – 1.</w:t>
      </w:r>
    </w:p>
    <w:p w14:paraId="4F63E073" w14:textId="6B67885C" w:rsidR="00C30E29" w:rsidRPr="00CB6C8E" w:rsidRDefault="00C30E29" w:rsidP="00AA03F0">
      <w:pPr>
        <w:pStyle w:val="Akapitzlist"/>
        <w:numPr>
          <w:ilvl w:val="0"/>
          <w:numId w:val="3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Weryfikacja sprawozdań podmiot</w:t>
      </w:r>
      <w:r w:rsidR="00FD2FB1">
        <w:rPr>
          <w:rFonts w:ascii="Times New Roman" w:hAnsi="Times New Roman"/>
          <w:sz w:val="24"/>
          <w:szCs w:val="24"/>
        </w:rPr>
        <w:t>ów</w:t>
      </w:r>
      <w:r w:rsidRPr="00CB6C8E">
        <w:rPr>
          <w:rFonts w:ascii="Times New Roman" w:hAnsi="Times New Roman"/>
          <w:sz w:val="24"/>
          <w:szCs w:val="24"/>
        </w:rPr>
        <w:t xml:space="preserve"> prowadzących działalność w zakresie opróżniania zbiorników bezodpływowych i t</w:t>
      </w:r>
      <w:r w:rsidR="00FA2AEE">
        <w:rPr>
          <w:rFonts w:ascii="Times New Roman" w:hAnsi="Times New Roman"/>
          <w:sz w:val="24"/>
          <w:szCs w:val="24"/>
        </w:rPr>
        <w:t>ransportu nieczystości ciekłych</w:t>
      </w:r>
      <w:r w:rsidRPr="00CB6C8E">
        <w:rPr>
          <w:rFonts w:ascii="Times New Roman" w:hAnsi="Times New Roman"/>
          <w:sz w:val="24"/>
          <w:szCs w:val="24"/>
        </w:rPr>
        <w:t xml:space="preserve"> </w:t>
      </w:r>
      <w:r w:rsidR="00DA75E4">
        <w:rPr>
          <w:rFonts w:ascii="Times New Roman" w:hAnsi="Times New Roman"/>
          <w:sz w:val="24"/>
          <w:szCs w:val="24"/>
        </w:rPr>
        <w:t>–</w:t>
      </w:r>
      <w:r w:rsidRPr="00CB6C8E">
        <w:rPr>
          <w:rFonts w:ascii="Times New Roman" w:hAnsi="Times New Roman"/>
          <w:sz w:val="24"/>
          <w:szCs w:val="24"/>
        </w:rPr>
        <w:t xml:space="preserve"> 10</w:t>
      </w:r>
      <w:r w:rsidR="00DA75E4">
        <w:rPr>
          <w:rFonts w:ascii="Times New Roman" w:hAnsi="Times New Roman"/>
          <w:sz w:val="24"/>
          <w:szCs w:val="24"/>
        </w:rPr>
        <w:t xml:space="preserve"> </w:t>
      </w:r>
      <w:r w:rsidRPr="00CB6C8E">
        <w:rPr>
          <w:rFonts w:ascii="Times New Roman" w:hAnsi="Times New Roman"/>
          <w:sz w:val="24"/>
          <w:szCs w:val="24"/>
        </w:rPr>
        <w:t xml:space="preserve">zweryfikowanych sprawozdań. </w:t>
      </w:r>
    </w:p>
    <w:p w14:paraId="45A6782A" w14:textId="5AFFCC65" w:rsidR="00C30E29" w:rsidRPr="00CB6C8E" w:rsidRDefault="00C30E29" w:rsidP="00AA03F0">
      <w:pPr>
        <w:pStyle w:val="Akapitzlist"/>
        <w:numPr>
          <w:ilvl w:val="0"/>
          <w:numId w:val="3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Przeprowadzone postępowania w sprawie zamówień publicznych do 130</w:t>
      </w:r>
      <w:r w:rsidR="00FA2AEE">
        <w:rPr>
          <w:rFonts w:ascii="Times New Roman" w:hAnsi="Times New Roman"/>
          <w:sz w:val="24"/>
          <w:szCs w:val="24"/>
        </w:rPr>
        <w:t xml:space="preserve"> 000 zł </w:t>
      </w:r>
      <w:r w:rsidR="00DA75E4">
        <w:rPr>
          <w:rFonts w:ascii="Times New Roman" w:hAnsi="Times New Roman"/>
          <w:sz w:val="24"/>
          <w:szCs w:val="24"/>
        </w:rPr>
        <w:br/>
      </w:r>
      <w:r w:rsidR="00FA2AEE">
        <w:rPr>
          <w:rFonts w:ascii="Times New Roman" w:hAnsi="Times New Roman"/>
          <w:sz w:val="24"/>
          <w:szCs w:val="24"/>
        </w:rPr>
        <w:t>– 2 </w:t>
      </w:r>
      <w:r w:rsidRPr="00CB6C8E">
        <w:rPr>
          <w:rFonts w:ascii="Times New Roman" w:hAnsi="Times New Roman"/>
          <w:sz w:val="24"/>
          <w:szCs w:val="24"/>
        </w:rPr>
        <w:t>postępowania.</w:t>
      </w:r>
    </w:p>
    <w:p w14:paraId="1E5CBBAD" w14:textId="77777777" w:rsidR="00C30E29" w:rsidRPr="00CB6C8E" w:rsidRDefault="00C30E29" w:rsidP="00AA03F0">
      <w:pPr>
        <w:pStyle w:val="Akapitzlist"/>
        <w:numPr>
          <w:ilvl w:val="0"/>
          <w:numId w:val="3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Przekazanie nieodpłatne drewna podopiecznym MOPS znajdującym się w trudnej sytuacji materialnej – 6 przekazań (pocięcie drewna, transport).</w:t>
      </w:r>
    </w:p>
    <w:p w14:paraId="66989C36" w14:textId="77777777" w:rsidR="00C30E29" w:rsidRPr="00CB6C8E" w:rsidRDefault="00C30E29" w:rsidP="00AA03F0">
      <w:pPr>
        <w:pStyle w:val="Akapitzlist"/>
        <w:numPr>
          <w:ilvl w:val="0"/>
          <w:numId w:val="3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Udzielanie informacji o dotacjach do przydomowych oczyszczalni ścieków – 9 udzielonych informacji i przekazanych wniosków.</w:t>
      </w:r>
    </w:p>
    <w:p w14:paraId="07AD9E95" w14:textId="77777777" w:rsidR="00C30E29" w:rsidRPr="00CB6C8E" w:rsidRDefault="00C30E29" w:rsidP="00AA03F0">
      <w:pPr>
        <w:pStyle w:val="Akapitzlist"/>
        <w:numPr>
          <w:ilvl w:val="0"/>
          <w:numId w:val="3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Przyjmowanie zgłoszeń dot. dziko żyjących zwierząt – 15 zgłoszeń i interwencji.</w:t>
      </w:r>
    </w:p>
    <w:p w14:paraId="2AA9813D" w14:textId="77777777" w:rsidR="00C30E29" w:rsidRPr="00CB6C8E" w:rsidRDefault="00C30E29" w:rsidP="00AA03F0">
      <w:pPr>
        <w:pStyle w:val="Akapitzlist"/>
        <w:numPr>
          <w:ilvl w:val="0"/>
          <w:numId w:val="3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Przyjmowanie zgłoszeń dot. immisji – 5 zgłoszeń i interwencji</w:t>
      </w:r>
    </w:p>
    <w:p w14:paraId="43CFC319" w14:textId="3C7B7052" w:rsidR="00C30E29" w:rsidRPr="00CB6C8E" w:rsidRDefault="00C30E29" w:rsidP="00AA03F0">
      <w:pPr>
        <w:pStyle w:val="Akapitzlist"/>
        <w:numPr>
          <w:ilvl w:val="0"/>
          <w:numId w:val="3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Przyjmowani</w:t>
      </w:r>
      <w:r w:rsidR="00FA2AEE">
        <w:rPr>
          <w:rFonts w:ascii="Times New Roman" w:hAnsi="Times New Roman"/>
          <w:sz w:val="24"/>
          <w:szCs w:val="24"/>
        </w:rPr>
        <w:t>e zgłoszeń dot. wiatrołomów – 1</w:t>
      </w:r>
      <w:r w:rsidRPr="00CB6C8E">
        <w:rPr>
          <w:rFonts w:ascii="Times New Roman" w:hAnsi="Times New Roman"/>
          <w:sz w:val="24"/>
          <w:szCs w:val="24"/>
        </w:rPr>
        <w:t xml:space="preserve"> zgłoszenie.</w:t>
      </w:r>
    </w:p>
    <w:p w14:paraId="147C69EE" w14:textId="77777777" w:rsidR="00C30E29" w:rsidRPr="00CB6C8E" w:rsidRDefault="00C30E29" w:rsidP="00AA03F0">
      <w:pPr>
        <w:pStyle w:val="Akapitzlist"/>
        <w:numPr>
          <w:ilvl w:val="0"/>
          <w:numId w:val="3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Sprawozdawczość dla innych podmiotów i jednostek organizacyjnych – 2 sprawozdania</w:t>
      </w:r>
    </w:p>
    <w:p w14:paraId="03F88CC2" w14:textId="77777777" w:rsidR="00C30E29" w:rsidRPr="00CB6C8E" w:rsidRDefault="00C30E29" w:rsidP="00AA03F0">
      <w:pPr>
        <w:pStyle w:val="Akapitzlist"/>
        <w:numPr>
          <w:ilvl w:val="0"/>
          <w:numId w:val="3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Podawanie do publicznej wiadomości (art. 49 kpa) informacji o czynnościach organów prowadzących postępowania administracyjne (BIP, tablice ogłoszeń) – 7 opublikowanych informacji.</w:t>
      </w:r>
    </w:p>
    <w:p w14:paraId="5E42AC39" w14:textId="69FF5A82" w:rsidR="00FA5C08" w:rsidRPr="00CB6C8E" w:rsidRDefault="00C30E29" w:rsidP="00AA03F0">
      <w:pPr>
        <w:pStyle w:val="Akapitzlist"/>
        <w:numPr>
          <w:ilvl w:val="0"/>
          <w:numId w:val="3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Przyjmowanie zgłoszeń dotyczących zwierząt gospodarskich i domowych – 20 zgłoszeń.</w:t>
      </w:r>
    </w:p>
    <w:p w14:paraId="17E36CC4" w14:textId="77777777" w:rsidR="00452B5C" w:rsidRDefault="00452B5C" w:rsidP="00FA5C08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08AB6C4" w14:textId="3262EB23" w:rsidR="006921C2" w:rsidRPr="00CB6C8E" w:rsidRDefault="006316C3" w:rsidP="00FA5C08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gospodarki komunalnej i inwestycji:</w:t>
      </w:r>
    </w:p>
    <w:p w14:paraId="3868C06F" w14:textId="7920EF95" w:rsidR="00C30E29" w:rsidRPr="00CB6C8E" w:rsidRDefault="00C30E29" w:rsidP="00AA03F0">
      <w:pPr>
        <w:pStyle w:val="Akapitzlist"/>
        <w:numPr>
          <w:ilvl w:val="0"/>
          <w:numId w:val="16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16.05.2022 r. ogłoszono post</w:t>
      </w:r>
      <w:r w:rsidR="00DA75E4">
        <w:rPr>
          <w:rFonts w:ascii="Times New Roman" w:hAnsi="Times New Roman"/>
          <w:sz w:val="24"/>
          <w:szCs w:val="24"/>
        </w:rPr>
        <w:t>ę</w:t>
      </w:r>
      <w:r w:rsidRPr="00CB6C8E">
        <w:rPr>
          <w:rFonts w:ascii="Times New Roman" w:hAnsi="Times New Roman"/>
          <w:sz w:val="24"/>
          <w:szCs w:val="24"/>
        </w:rPr>
        <w:t>powanie na realizację zadania.: „Rozbudowa drogowej infrastruktury w centrum Sławkowa przez modernizację odcinka ulicy PCK i budowa bezpiecznej towarzyszącej infrastruktury technicznej”</w:t>
      </w:r>
    </w:p>
    <w:p w14:paraId="36B3F779" w14:textId="48A53DE9" w:rsidR="00C30E29" w:rsidRPr="00CB6C8E" w:rsidRDefault="00C30E29" w:rsidP="00AA03F0">
      <w:pPr>
        <w:pStyle w:val="Akapitzlist"/>
        <w:numPr>
          <w:ilvl w:val="0"/>
          <w:numId w:val="16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 xml:space="preserve">30.05.2022 r. rozpoczęła się wymiana oświetlenia </w:t>
      </w:r>
      <w:r w:rsidR="00613D10">
        <w:rPr>
          <w:rFonts w:ascii="Times New Roman" w:hAnsi="Times New Roman"/>
          <w:sz w:val="24"/>
          <w:szCs w:val="24"/>
        </w:rPr>
        <w:t>w</w:t>
      </w:r>
      <w:r w:rsidRPr="00CB6C8E">
        <w:rPr>
          <w:rFonts w:ascii="Times New Roman" w:hAnsi="Times New Roman"/>
          <w:sz w:val="24"/>
          <w:szCs w:val="24"/>
        </w:rPr>
        <w:t xml:space="preserve"> Rynku. Planowane zakończenie prac: 30.06.2022 r. </w:t>
      </w:r>
    </w:p>
    <w:p w14:paraId="256283CC" w14:textId="1824905C" w:rsidR="00C30E29" w:rsidRPr="00CB6C8E" w:rsidRDefault="00613D10" w:rsidP="00AA03F0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Przeprowadzono </w:t>
      </w:r>
      <w:r w:rsidR="00C30E29" w:rsidRPr="00CB6C8E">
        <w:rPr>
          <w:rFonts w:ascii="Times New Roman" w:hAnsi="Times New Roman"/>
          <w:sz w:val="24"/>
          <w:szCs w:val="24"/>
        </w:rPr>
        <w:t>koszeni</w:t>
      </w:r>
      <w:r>
        <w:rPr>
          <w:rFonts w:ascii="Times New Roman" w:hAnsi="Times New Roman"/>
          <w:sz w:val="24"/>
          <w:szCs w:val="24"/>
        </w:rPr>
        <w:t>e</w:t>
      </w:r>
      <w:r w:rsidR="00C30E29" w:rsidRPr="00CB6C8E">
        <w:rPr>
          <w:rFonts w:ascii="Times New Roman" w:hAnsi="Times New Roman"/>
          <w:sz w:val="24"/>
          <w:szCs w:val="24"/>
        </w:rPr>
        <w:t xml:space="preserve"> przy drogach gminnych.</w:t>
      </w:r>
    </w:p>
    <w:p w14:paraId="398AC842" w14:textId="7DE71D51" w:rsidR="00C30E29" w:rsidRPr="00CB6C8E" w:rsidRDefault="00C30E29" w:rsidP="00AA03F0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Dnia 02.06.2022</w:t>
      </w:r>
      <w:r w:rsidR="00FD2FB1">
        <w:rPr>
          <w:rFonts w:ascii="Times New Roman" w:hAnsi="Times New Roman"/>
          <w:sz w:val="24"/>
          <w:szCs w:val="24"/>
        </w:rPr>
        <w:t xml:space="preserve"> </w:t>
      </w:r>
      <w:r w:rsidRPr="00CB6C8E">
        <w:rPr>
          <w:rFonts w:ascii="Times New Roman" w:hAnsi="Times New Roman"/>
          <w:sz w:val="24"/>
          <w:szCs w:val="24"/>
        </w:rPr>
        <w:t xml:space="preserve">r. ogłoszono wyniki wyboru </w:t>
      </w:r>
      <w:r w:rsidR="00DA75E4">
        <w:rPr>
          <w:rFonts w:ascii="Times New Roman" w:hAnsi="Times New Roman"/>
          <w:sz w:val="24"/>
          <w:szCs w:val="24"/>
        </w:rPr>
        <w:t>w</w:t>
      </w:r>
      <w:r w:rsidRPr="00CB6C8E">
        <w:rPr>
          <w:rFonts w:ascii="Times New Roman" w:hAnsi="Times New Roman"/>
          <w:sz w:val="24"/>
          <w:szCs w:val="24"/>
        </w:rPr>
        <w:t xml:space="preserve">ykonawców zadania pn.: </w:t>
      </w:r>
      <w:r w:rsidR="00DA75E4">
        <w:rPr>
          <w:rFonts w:ascii="Times New Roman" w:hAnsi="Times New Roman"/>
          <w:sz w:val="24"/>
          <w:szCs w:val="24"/>
        </w:rPr>
        <w:t>„</w:t>
      </w:r>
      <w:r w:rsidRPr="00CB6C8E">
        <w:rPr>
          <w:rFonts w:ascii="Times New Roman" w:hAnsi="Times New Roman"/>
          <w:sz w:val="24"/>
          <w:szCs w:val="24"/>
        </w:rPr>
        <w:t>Modernizacja fragmentów dróg gminnych – 5 części</w:t>
      </w:r>
      <w:r w:rsidR="00DA75E4">
        <w:rPr>
          <w:rFonts w:ascii="Times New Roman" w:hAnsi="Times New Roman"/>
          <w:sz w:val="24"/>
          <w:szCs w:val="24"/>
        </w:rPr>
        <w:t>”</w:t>
      </w:r>
      <w:r w:rsidRPr="00CB6C8E">
        <w:rPr>
          <w:rFonts w:ascii="Times New Roman" w:hAnsi="Times New Roman"/>
          <w:sz w:val="24"/>
          <w:szCs w:val="24"/>
        </w:rPr>
        <w:t>:</w:t>
      </w:r>
    </w:p>
    <w:p w14:paraId="0913AF6B" w14:textId="00AAE37C" w:rsidR="00457D69" w:rsidRPr="00FA2AEE" w:rsidRDefault="00457D69" w:rsidP="00AA03F0">
      <w:pPr>
        <w:pStyle w:val="Akapitzlist"/>
        <w:numPr>
          <w:ilvl w:val="0"/>
          <w:numId w:val="3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A2AEE">
        <w:rPr>
          <w:rFonts w:ascii="Times New Roman" w:hAnsi="Times New Roman"/>
          <w:sz w:val="24"/>
          <w:szCs w:val="24"/>
        </w:rPr>
        <w:t xml:space="preserve">część nr 1: Modernizacja fragmentów dróg gminnych: ul. Gwarków Sławkowskich w Sławkowie dokonano wyboru najkorzystniejszej oferty złożonej przez Wykonawcę: </w:t>
      </w:r>
    </w:p>
    <w:p w14:paraId="533D3F50" w14:textId="77777777" w:rsidR="00457D69" w:rsidRPr="00CB6C8E" w:rsidRDefault="00457D69" w:rsidP="00FA2AE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6C8E">
        <w:rPr>
          <w:rFonts w:ascii="Times New Roman" w:hAnsi="Times New Roman" w:cs="Times New Roman"/>
          <w:sz w:val="24"/>
          <w:szCs w:val="24"/>
        </w:rPr>
        <w:t>FHPU KOCJAN ŁUKASZ KOCJAN, ul. OSIEK 34 lok. A, 32-300 OLKUSZ</w:t>
      </w:r>
    </w:p>
    <w:p w14:paraId="6FB2B6AD" w14:textId="77777777" w:rsidR="00457D69" w:rsidRDefault="00457D69" w:rsidP="00FA2AE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6C8E">
        <w:rPr>
          <w:rFonts w:ascii="Times New Roman" w:hAnsi="Times New Roman" w:cs="Times New Roman"/>
          <w:sz w:val="24"/>
          <w:szCs w:val="24"/>
        </w:rPr>
        <w:t>Cena ofertowa –220 732,90 zł brutto</w:t>
      </w:r>
    </w:p>
    <w:p w14:paraId="36170A27" w14:textId="4AB1B8E2" w:rsidR="00457D69" w:rsidRPr="00FA2AEE" w:rsidRDefault="00457D69" w:rsidP="00AA03F0">
      <w:pPr>
        <w:pStyle w:val="Akapitzlist"/>
        <w:numPr>
          <w:ilvl w:val="0"/>
          <w:numId w:val="3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A2AEE">
        <w:rPr>
          <w:rFonts w:ascii="Times New Roman" w:hAnsi="Times New Roman"/>
          <w:bCs/>
          <w:sz w:val="24"/>
          <w:szCs w:val="24"/>
        </w:rPr>
        <w:t xml:space="preserve">część nr 2: Modernizacja fragmentów dróg gminnych: ul. Korzenna, Pasterska, Słonecznikowa, Niwa, Zagródki, Cechowa, Nullo w Sławkowie dokonano wyboru najkorzystniejszej oferty złożonej przez Wykonawcę: </w:t>
      </w:r>
    </w:p>
    <w:p w14:paraId="2CED4506" w14:textId="77777777" w:rsidR="00457D69" w:rsidRPr="00CB6C8E" w:rsidRDefault="00457D69" w:rsidP="00FA2AEE">
      <w:pPr>
        <w:pStyle w:val="Akapitzlist"/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CB6C8E">
        <w:rPr>
          <w:rFonts w:ascii="Times New Roman" w:hAnsi="Times New Roman"/>
          <w:bCs/>
          <w:sz w:val="24"/>
          <w:szCs w:val="24"/>
        </w:rPr>
        <w:t>FHPU KOCJAN ŁUKASZ KOCJAN, ul. OSIEK 34 lok. A, 32-300 OLKUSZ</w:t>
      </w:r>
    </w:p>
    <w:p w14:paraId="257DBC44" w14:textId="77777777" w:rsidR="00457D69" w:rsidRDefault="00457D69" w:rsidP="00FA2AEE">
      <w:pPr>
        <w:pStyle w:val="Akapitzlist"/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CB6C8E">
        <w:rPr>
          <w:rFonts w:ascii="Times New Roman" w:hAnsi="Times New Roman"/>
          <w:bCs/>
          <w:sz w:val="24"/>
          <w:szCs w:val="24"/>
        </w:rPr>
        <w:t>Cena ofertowa –220 682,53 zł brutto</w:t>
      </w:r>
    </w:p>
    <w:p w14:paraId="63AC424F" w14:textId="49140523" w:rsidR="00457D69" w:rsidRPr="00FA2AEE" w:rsidRDefault="00457D69" w:rsidP="00AA03F0">
      <w:pPr>
        <w:pStyle w:val="Akapitzlist"/>
        <w:numPr>
          <w:ilvl w:val="0"/>
          <w:numId w:val="31"/>
        </w:numPr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FA2AEE">
        <w:rPr>
          <w:rFonts w:ascii="Times New Roman" w:hAnsi="Times New Roman"/>
          <w:bCs/>
          <w:sz w:val="24"/>
          <w:szCs w:val="24"/>
        </w:rPr>
        <w:lastRenderedPageBreak/>
        <w:t xml:space="preserve">część nr 3: Modernizacja fragmentów dróg gminnych: ul. Konwaliowa w Sławkowie dokonano wyboru najkorzystniejszej oferty złożonej przez Wykonawcę: </w:t>
      </w:r>
    </w:p>
    <w:p w14:paraId="6278C716" w14:textId="77777777" w:rsidR="00457D69" w:rsidRPr="00CB6C8E" w:rsidRDefault="00457D69" w:rsidP="00FA2AEE">
      <w:pPr>
        <w:pStyle w:val="Akapitzlist"/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CB6C8E">
        <w:rPr>
          <w:rFonts w:ascii="Times New Roman" w:hAnsi="Times New Roman"/>
          <w:bCs/>
          <w:sz w:val="24"/>
          <w:szCs w:val="24"/>
        </w:rPr>
        <w:t xml:space="preserve">BOLTECH SP. Z.O.O. , ul. Kolejowa 37, 32-332 Bukowno </w:t>
      </w:r>
    </w:p>
    <w:p w14:paraId="4E7A7088" w14:textId="77777777" w:rsidR="00457D69" w:rsidRPr="00CB6C8E" w:rsidRDefault="00457D69" w:rsidP="00FA2AEE">
      <w:pPr>
        <w:pStyle w:val="Akapitzlist"/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CB6C8E">
        <w:rPr>
          <w:rFonts w:ascii="Times New Roman" w:hAnsi="Times New Roman"/>
          <w:bCs/>
          <w:sz w:val="24"/>
          <w:szCs w:val="24"/>
        </w:rPr>
        <w:t>Cena ofertowa – 91 629,28 zł brutto</w:t>
      </w:r>
    </w:p>
    <w:p w14:paraId="4A3BED91" w14:textId="1DECA2CC" w:rsidR="00457D69" w:rsidRPr="00CB6C8E" w:rsidRDefault="00457D69" w:rsidP="00AA03F0">
      <w:pPr>
        <w:pStyle w:val="Akapitzlist"/>
        <w:numPr>
          <w:ilvl w:val="0"/>
          <w:numId w:val="31"/>
        </w:numPr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CB6C8E">
        <w:rPr>
          <w:rFonts w:ascii="Times New Roman" w:hAnsi="Times New Roman"/>
          <w:bCs/>
          <w:sz w:val="24"/>
          <w:szCs w:val="24"/>
        </w:rPr>
        <w:t xml:space="preserve">część nr 4: Modernizacja fragmentów dróg gminnych: ul. Browarna w Sławkowie dokonano wyboru najkorzystniejszej oferty złożonej przez Wykonawcę: </w:t>
      </w:r>
    </w:p>
    <w:p w14:paraId="7815BD8C" w14:textId="77777777" w:rsidR="00457D69" w:rsidRPr="00CB6C8E" w:rsidRDefault="00457D69" w:rsidP="00FA2AEE">
      <w:pPr>
        <w:pStyle w:val="Akapitzlist"/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CB6C8E">
        <w:rPr>
          <w:rFonts w:ascii="Times New Roman" w:hAnsi="Times New Roman"/>
          <w:bCs/>
          <w:sz w:val="24"/>
          <w:szCs w:val="24"/>
        </w:rPr>
        <w:t xml:space="preserve">BOLTECH SP. Z.O.O. , ul. Kolejowa 37, 32-332 Bukowno </w:t>
      </w:r>
    </w:p>
    <w:p w14:paraId="751596F2" w14:textId="77777777" w:rsidR="00457D69" w:rsidRPr="00CB6C8E" w:rsidRDefault="00457D69" w:rsidP="00FA2AEE">
      <w:pPr>
        <w:pStyle w:val="Akapitzlist"/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CB6C8E">
        <w:rPr>
          <w:rFonts w:ascii="Times New Roman" w:hAnsi="Times New Roman"/>
          <w:bCs/>
          <w:sz w:val="24"/>
          <w:szCs w:val="24"/>
        </w:rPr>
        <w:t>Cena ofertowa – 37 640,90 zł brutto</w:t>
      </w:r>
    </w:p>
    <w:p w14:paraId="584CC21D" w14:textId="09EE3A46" w:rsidR="00457D69" w:rsidRPr="00CB6C8E" w:rsidRDefault="00457D69" w:rsidP="00AA03F0">
      <w:pPr>
        <w:pStyle w:val="Akapitzlist"/>
        <w:numPr>
          <w:ilvl w:val="0"/>
          <w:numId w:val="3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 xml:space="preserve">część nr 5: Bieżące remonty cząstkowe nawierzchni dróg na terenie Gminy Sławków dokonano wyboru najkorzystniejszej oferty złożonej przez Wykonawcę: </w:t>
      </w:r>
    </w:p>
    <w:p w14:paraId="13BFCAA6" w14:textId="77777777" w:rsidR="00457D69" w:rsidRPr="00CB6C8E" w:rsidRDefault="00457D69" w:rsidP="00FA2AEE">
      <w:pPr>
        <w:pStyle w:val="Akapitzlist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A2AEE">
        <w:rPr>
          <w:rFonts w:ascii="Times New Roman" w:hAnsi="Times New Roman"/>
          <w:bCs/>
          <w:sz w:val="24"/>
          <w:szCs w:val="24"/>
        </w:rPr>
        <w:t>Krymex</w:t>
      </w:r>
      <w:proofErr w:type="spellEnd"/>
      <w:r w:rsidRPr="00CB6C8E">
        <w:rPr>
          <w:rFonts w:ascii="Times New Roman" w:hAnsi="Times New Roman"/>
          <w:sz w:val="24"/>
          <w:szCs w:val="24"/>
        </w:rPr>
        <w:t xml:space="preserve"> Krystian Łuczak , ul. Konstytucji 69 lok. 14, 41-906 Bytom </w:t>
      </w:r>
    </w:p>
    <w:p w14:paraId="25E97AAB" w14:textId="293F7F38" w:rsidR="00457D69" w:rsidRDefault="00457D69" w:rsidP="00FA2AEE">
      <w:pPr>
        <w:pStyle w:val="Akapitzlist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 xml:space="preserve">Cena </w:t>
      </w:r>
      <w:r w:rsidRPr="00FA2AEE">
        <w:rPr>
          <w:rFonts w:ascii="Times New Roman" w:hAnsi="Times New Roman"/>
          <w:sz w:val="24"/>
          <w:szCs w:val="24"/>
        </w:rPr>
        <w:t>ofertowa – 99 138,00 zł brutto</w:t>
      </w:r>
      <w:r w:rsidR="00FA2AEE">
        <w:rPr>
          <w:rFonts w:ascii="Times New Roman" w:hAnsi="Times New Roman"/>
          <w:sz w:val="24"/>
          <w:szCs w:val="24"/>
        </w:rPr>
        <w:t>.</w:t>
      </w:r>
    </w:p>
    <w:p w14:paraId="0644FA3A" w14:textId="6E7619CF" w:rsidR="00613D10" w:rsidRPr="00FA2AEE" w:rsidRDefault="00613D10" w:rsidP="00FA2AEE">
      <w:pPr>
        <w:pStyle w:val="Akapitzlist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Umowy z wykonawcami zostały podpisane.</w:t>
      </w:r>
    </w:p>
    <w:p w14:paraId="12E2FC77" w14:textId="1343678C" w:rsidR="00C30E29" w:rsidRPr="00CB6C8E" w:rsidRDefault="00C30E29" w:rsidP="00AA03F0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07.06.2022 r. w</w:t>
      </w:r>
      <w:r w:rsidR="00FA2AEE">
        <w:rPr>
          <w:rFonts w:ascii="Times New Roman" w:hAnsi="Times New Roman"/>
          <w:sz w:val="24"/>
          <w:szCs w:val="24"/>
        </w:rPr>
        <w:t xml:space="preserve"> </w:t>
      </w:r>
      <w:r w:rsidRPr="00CB6C8E">
        <w:rPr>
          <w:rFonts w:ascii="Times New Roman" w:hAnsi="Times New Roman"/>
          <w:sz w:val="24"/>
          <w:szCs w:val="24"/>
        </w:rPr>
        <w:t>ramach prowadzonego postępowania o</w:t>
      </w:r>
      <w:r w:rsidR="00FA2AEE">
        <w:rPr>
          <w:rFonts w:ascii="Times New Roman" w:hAnsi="Times New Roman"/>
          <w:sz w:val="24"/>
          <w:szCs w:val="24"/>
        </w:rPr>
        <w:t xml:space="preserve"> </w:t>
      </w:r>
      <w:r w:rsidRPr="00CB6C8E">
        <w:rPr>
          <w:rFonts w:ascii="Times New Roman" w:hAnsi="Times New Roman"/>
          <w:sz w:val="24"/>
          <w:szCs w:val="24"/>
        </w:rPr>
        <w:t>udzielenie zamówienia publicznego w</w:t>
      </w:r>
      <w:r w:rsidR="00FA2AEE">
        <w:rPr>
          <w:rFonts w:ascii="Times New Roman" w:hAnsi="Times New Roman"/>
          <w:sz w:val="24"/>
          <w:szCs w:val="24"/>
        </w:rPr>
        <w:t xml:space="preserve"> </w:t>
      </w:r>
      <w:r w:rsidRPr="00CB6C8E">
        <w:rPr>
          <w:rFonts w:ascii="Times New Roman" w:hAnsi="Times New Roman"/>
          <w:sz w:val="24"/>
          <w:szCs w:val="24"/>
        </w:rPr>
        <w:t>trybie podstawowym pn.: „Budowa tężni solankowej wraz z zagospodarowaniem terenu w Parku Doliny Białe</w:t>
      </w:r>
      <w:r w:rsidR="00FA2AEE">
        <w:rPr>
          <w:rFonts w:ascii="Times New Roman" w:hAnsi="Times New Roman"/>
          <w:sz w:val="24"/>
          <w:szCs w:val="24"/>
        </w:rPr>
        <w:t>j Przemszy przy ul. Młyńskiej w </w:t>
      </w:r>
      <w:r w:rsidRPr="00CB6C8E">
        <w:rPr>
          <w:rFonts w:ascii="Times New Roman" w:hAnsi="Times New Roman"/>
          <w:sz w:val="24"/>
          <w:szCs w:val="24"/>
        </w:rPr>
        <w:t>Sławkowie w</w:t>
      </w:r>
      <w:r w:rsidR="00FA2AEE">
        <w:rPr>
          <w:rFonts w:ascii="Times New Roman" w:hAnsi="Times New Roman"/>
          <w:sz w:val="24"/>
          <w:szCs w:val="24"/>
        </w:rPr>
        <w:t xml:space="preserve"> </w:t>
      </w:r>
      <w:r w:rsidRPr="00CB6C8E">
        <w:rPr>
          <w:rFonts w:ascii="Times New Roman" w:hAnsi="Times New Roman"/>
          <w:sz w:val="24"/>
          <w:szCs w:val="24"/>
        </w:rPr>
        <w:t>formule zaprojektuj i</w:t>
      </w:r>
      <w:r w:rsidR="00FA2AEE">
        <w:rPr>
          <w:rFonts w:ascii="Times New Roman" w:hAnsi="Times New Roman"/>
          <w:sz w:val="24"/>
          <w:szCs w:val="24"/>
        </w:rPr>
        <w:t xml:space="preserve"> </w:t>
      </w:r>
      <w:r w:rsidRPr="00CB6C8E">
        <w:rPr>
          <w:rFonts w:ascii="Times New Roman" w:hAnsi="Times New Roman"/>
          <w:sz w:val="24"/>
          <w:szCs w:val="24"/>
        </w:rPr>
        <w:t xml:space="preserve">wybuduj” dokonano wyboru najkorzystniejszej oferty złożonej przez Wykonawcę: </w:t>
      </w:r>
    </w:p>
    <w:p w14:paraId="7C9F4EE4" w14:textId="77777777" w:rsidR="00457D69" w:rsidRPr="00CB6C8E" w:rsidRDefault="00457D69" w:rsidP="00457D69">
      <w:pPr>
        <w:pStyle w:val="Akapitzlist"/>
        <w:spacing w:after="0"/>
        <w:ind w:hanging="436"/>
        <w:jc w:val="both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 xml:space="preserve">AQUARIUS ŚRODA&amp;HOLISZ SP. Z O.O. </w:t>
      </w:r>
    </w:p>
    <w:p w14:paraId="06A28395" w14:textId="77777777" w:rsidR="00457D69" w:rsidRPr="00CB6C8E" w:rsidRDefault="00457D69" w:rsidP="00457D69">
      <w:pPr>
        <w:pStyle w:val="Akapitzlist"/>
        <w:spacing w:after="0"/>
        <w:ind w:hanging="436"/>
        <w:jc w:val="both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ul. Międzyrzecze Dolne 195, 43-392 Międzyrzecze Górne</w:t>
      </w:r>
    </w:p>
    <w:p w14:paraId="5FF2B1E4" w14:textId="54FDD775" w:rsidR="00457D69" w:rsidRDefault="00457D69" w:rsidP="00FA2AEE">
      <w:pPr>
        <w:pStyle w:val="Akapitzlist"/>
        <w:spacing w:after="0"/>
        <w:ind w:hanging="436"/>
        <w:jc w:val="both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Cena ofertowa – 467 400,00 zł brutto</w:t>
      </w:r>
      <w:r w:rsidR="00FA2AEE">
        <w:rPr>
          <w:rFonts w:ascii="Times New Roman" w:hAnsi="Times New Roman"/>
          <w:sz w:val="24"/>
          <w:szCs w:val="24"/>
        </w:rPr>
        <w:t>.</w:t>
      </w:r>
    </w:p>
    <w:p w14:paraId="1BE821A8" w14:textId="107FF9F2" w:rsidR="00613D10" w:rsidRPr="00FA2AEE" w:rsidRDefault="00613D10" w:rsidP="00FA2AEE">
      <w:pPr>
        <w:pStyle w:val="Akapitzlist"/>
        <w:spacing w:after="0"/>
        <w:ind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została podpisana.</w:t>
      </w:r>
    </w:p>
    <w:p w14:paraId="0117C82A" w14:textId="265C9BD9" w:rsidR="00C30E29" w:rsidRPr="00CB6C8E" w:rsidRDefault="00C30E29" w:rsidP="00AA03F0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07.06.2022</w:t>
      </w:r>
      <w:r w:rsidR="00FD2FB1">
        <w:rPr>
          <w:rFonts w:ascii="Times New Roman" w:hAnsi="Times New Roman"/>
          <w:sz w:val="24"/>
          <w:szCs w:val="24"/>
        </w:rPr>
        <w:t xml:space="preserve"> r.</w:t>
      </w:r>
      <w:r w:rsidRPr="00CB6C8E">
        <w:rPr>
          <w:rFonts w:ascii="Times New Roman" w:hAnsi="Times New Roman"/>
          <w:sz w:val="24"/>
          <w:szCs w:val="24"/>
        </w:rPr>
        <w:t xml:space="preserve"> rozpoczęto procedurę wyboru wykonawcy na nadzór archeologiczny nad zadaniem pn.: </w:t>
      </w:r>
      <w:r w:rsidR="00452B5C">
        <w:rPr>
          <w:rFonts w:ascii="Times New Roman" w:hAnsi="Times New Roman"/>
          <w:sz w:val="24"/>
          <w:szCs w:val="24"/>
        </w:rPr>
        <w:t>„</w:t>
      </w:r>
      <w:r w:rsidRPr="00CB6C8E">
        <w:rPr>
          <w:rFonts w:ascii="Times New Roman" w:hAnsi="Times New Roman"/>
          <w:sz w:val="24"/>
          <w:szCs w:val="24"/>
        </w:rPr>
        <w:t>Budowa sieci kanalizacji sanitarnej, sieci wodociągowej wraz z przyłączami i odtworzeniem nawierzchni w ul. Zakościelnej w Sławkowie</w:t>
      </w:r>
      <w:r w:rsidR="00452B5C">
        <w:rPr>
          <w:rFonts w:ascii="Times New Roman" w:hAnsi="Times New Roman"/>
          <w:sz w:val="24"/>
          <w:szCs w:val="24"/>
        </w:rPr>
        <w:t>”</w:t>
      </w:r>
      <w:r w:rsidR="00FA2AEE">
        <w:rPr>
          <w:rFonts w:ascii="Times New Roman" w:hAnsi="Times New Roman"/>
          <w:sz w:val="24"/>
          <w:szCs w:val="24"/>
        </w:rPr>
        <w:t>.</w:t>
      </w:r>
    </w:p>
    <w:p w14:paraId="674D927E" w14:textId="43E41621" w:rsidR="00C30E29" w:rsidRPr="00CB6C8E" w:rsidRDefault="00613D10" w:rsidP="00AA03F0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C30E29" w:rsidRPr="00CB6C8E">
        <w:rPr>
          <w:rFonts w:ascii="Times New Roman" w:hAnsi="Times New Roman"/>
          <w:bCs/>
          <w:sz w:val="24"/>
          <w:szCs w:val="24"/>
        </w:rPr>
        <w:t>0.06.2022 r. została podpisana umowa na „</w:t>
      </w:r>
      <w:r w:rsidR="00C30E29" w:rsidRPr="00CB6C8E">
        <w:rPr>
          <w:rFonts w:ascii="Times New Roman" w:hAnsi="Times New Roman"/>
          <w:sz w:val="24"/>
          <w:szCs w:val="24"/>
        </w:rPr>
        <w:t>Bieżące remonty cząstkowe nawierzchni dróg na terenie Gminy Sławków”</w:t>
      </w:r>
    </w:p>
    <w:p w14:paraId="787FB220" w14:textId="4D4E6BA0" w:rsidR="00457D69" w:rsidRPr="00CB6C8E" w:rsidRDefault="00457D69" w:rsidP="00457D6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6C8E">
        <w:rPr>
          <w:rFonts w:ascii="Times New Roman" w:hAnsi="Times New Roman" w:cs="Times New Roman"/>
          <w:sz w:val="24"/>
          <w:szCs w:val="24"/>
        </w:rPr>
        <w:t xml:space="preserve">Wykonawca: </w:t>
      </w:r>
      <w:proofErr w:type="spellStart"/>
      <w:r w:rsidRPr="00CB6C8E">
        <w:rPr>
          <w:rFonts w:ascii="Times New Roman" w:hAnsi="Times New Roman" w:cs="Times New Roman"/>
          <w:sz w:val="24"/>
          <w:szCs w:val="24"/>
        </w:rPr>
        <w:t>Krymex</w:t>
      </w:r>
      <w:proofErr w:type="spellEnd"/>
      <w:r w:rsidRPr="00CB6C8E">
        <w:rPr>
          <w:rFonts w:ascii="Times New Roman" w:hAnsi="Times New Roman" w:cs="Times New Roman"/>
          <w:sz w:val="24"/>
          <w:szCs w:val="24"/>
        </w:rPr>
        <w:t xml:space="preserve"> Krystian Łuczak , ul. Konstytucji 69 lok. 14, 41-906 Bytom </w:t>
      </w:r>
    </w:p>
    <w:p w14:paraId="0981CD82" w14:textId="19C0463D" w:rsidR="00457D69" w:rsidRPr="00CB6C8E" w:rsidRDefault="00457D69" w:rsidP="00457D6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6C8E">
        <w:rPr>
          <w:rFonts w:ascii="Times New Roman" w:hAnsi="Times New Roman" w:cs="Times New Roman"/>
          <w:sz w:val="24"/>
          <w:szCs w:val="24"/>
        </w:rPr>
        <w:t>Cena ofertowa – 99 138,00 zł brutto</w:t>
      </w:r>
      <w:r w:rsidR="00FA2AEE">
        <w:rPr>
          <w:rFonts w:ascii="Times New Roman" w:hAnsi="Times New Roman" w:cs="Times New Roman"/>
          <w:sz w:val="24"/>
          <w:szCs w:val="24"/>
        </w:rPr>
        <w:t>.</w:t>
      </w:r>
    </w:p>
    <w:p w14:paraId="7A2B7D49" w14:textId="221B18D5" w:rsidR="00C30E29" w:rsidRPr="00CB6C8E" w:rsidRDefault="00C30E29" w:rsidP="00AA03F0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bCs/>
          <w:sz w:val="24"/>
          <w:szCs w:val="24"/>
        </w:rPr>
        <w:t>Dnia 10.06.2022 r. dokonano wyboru najkorzystniejszej oferty na świadczenie kompleksowego wielobranżowego nadzoru inwestorskiego nad inwestycjami</w:t>
      </w:r>
      <w:r w:rsidR="00457D69" w:rsidRPr="00CB6C8E">
        <w:rPr>
          <w:rFonts w:ascii="Times New Roman" w:hAnsi="Times New Roman"/>
          <w:bCs/>
          <w:sz w:val="24"/>
          <w:szCs w:val="24"/>
        </w:rPr>
        <w:t xml:space="preserve"> </w:t>
      </w:r>
      <w:r w:rsidRPr="00CB6C8E">
        <w:rPr>
          <w:rFonts w:ascii="Times New Roman" w:hAnsi="Times New Roman"/>
          <w:bCs/>
          <w:sz w:val="24"/>
          <w:szCs w:val="24"/>
        </w:rPr>
        <w:t>realizowanymi na terenie Gminy Sławków – 3 części:</w:t>
      </w:r>
    </w:p>
    <w:p w14:paraId="28D56F4B" w14:textId="2B36164A" w:rsidR="00457D69" w:rsidRPr="00FB0C9C" w:rsidRDefault="00457D69" w:rsidP="00AA03F0">
      <w:pPr>
        <w:pStyle w:val="Akapitzlist"/>
        <w:numPr>
          <w:ilvl w:val="0"/>
          <w:numId w:val="31"/>
        </w:numPr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FB0C9C">
        <w:rPr>
          <w:rFonts w:ascii="Times New Roman" w:hAnsi="Times New Roman"/>
          <w:bCs/>
          <w:sz w:val="24"/>
          <w:szCs w:val="24"/>
        </w:rPr>
        <w:t xml:space="preserve">część nr 1: Świadczenie usług kompleksowego wielobranżowego nadzoru inwestorskiego inwestycji dofinansowanej z Programu Rządowego Fundusz Polski Ład: Program Inwestycji Strategicznych pn.: </w:t>
      </w:r>
      <w:r w:rsidR="00452B5C">
        <w:rPr>
          <w:rFonts w:ascii="Times New Roman" w:hAnsi="Times New Roman"/>
          <w:bCs/>
          <w:sz w:val="24"/>
          <w:szCs w:val="24"/>
        </w:rPr>
        <w:t>„</w:t>
      </w:r>
      <w:r w:rsidRPr="00FB0C9C">
        <w:rPr>
          <w:rFonts w:ascii="Times New Roman" w:hAnsi="Times New Roman"/>
          <w:bCs/>
          <w:sz w:val="24"/>
          <w:szCs w:val="24"/>
        </w:rPr>
        <w:t>Rozbudowa drogowej infrastruktury w centrum Sławkowa przez modernizację odcinka ulicy PCK i budowa bezpiecznej towarzyszącej infrastruktury techniczn</w:t>
      </w:r>
      <w:r w:rsidR="00FB0C9C">
        <w:rPr>
          <w:rFonts w:ascii="Times New Roman" w:hAnsi="Times New Roman"/>
          <w:bCs/>
          <w:sz w:val="24"/>
          <w:szCs w:val="24"/>
        </w:rPr>
        <w:t>ej</w:t>
      </w:r>
      <w:r w:rsidR="00452B5C">
        <w:rPr>
          <w:rFonts w:ascii="Times New Roman" w:hAnsi="Times New Roman"/>
          <w:bCs/>
          <w:sz w:val="24"/>
          <w:szCs w:val="24"/>
        </w:rPr>
        <w:t>”</w:t>
      </w:r>
    </w:p>
    <w:p w14:paraId="7912478D" w14:textId="53408848" w:rsidR="00457D69" w:rsidRPr="00CB6C8E" w:rsidRDefault="00457D69" w:rsidP="00452B5C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6C8E">
        <w:rPr>
          <w:rFonts w:ascii="Times New Roman" w:hAnsi="Times New Roman" w:cs="Times New Roman"/>
          <w:bCs/>
          <w:sz w:val="24"/>
          <w:szCs w:val="24"/>
        </w:rPr>
        <w:t xml:space="preserve">Wykonawca: Firma Budowlana „JACH” Artur </w:t>
      </w:r>
      <w:proofErr w:type="spellStart"/>
      <w:r w:rsidRPr="00CB6C8E">
        <w:rPr>
          <w:rFonts w:ascii="Times New Roman" w:hAnsi="Times New Roman" w:cs="Times New Roman"/>
          <w:bCs/>
          <w:sz w:val="24"/>
          <w:szCs w:val="24"/>
        </w:rPr>
        <w:t>Chabrowski</w:t>
      </w:r>
      <w:proofErr w:type="spellEnd"/>
      <w:r w:rsidRPr="00CB6C8E">
        <w:rPr>
          <w:rFonts w:ascii="Times New Roman" w:hAnsi="Times New Roman" w:cs="Times New Roman"/>
          <w:bCs/>
          <w:sz w:val="24"/>
          <w:szCs w:val="24"/>
        </w:rPr>
        <w:t>, ul. Dębowa 77A/7, Katowice</w:t>
      </w:r>
    </w:p>
    <w:p w14:paraId="4D4FDAD1" w14:textId="77777777" w:rsidR="00457D69" w:rsidRPr="00CB6C8E" w:rsidRDefault="00457D69" w:rsidP="00457D69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6C8E">
        <w:rPr>
          <w:rFonts w:ascii="Times New Roman" w:hAnsi="Times New Roman" w:cs="Times New Roman"/>
          <w:bCs/>
          <w:sz w:val="24"/>
          <w:szCs w:val="24"/>
        </w:rPr>
        <w:t>Cena ofertowa – 23 985,00 zł brutto</w:t>
      </w:r>
    </w:p>
    <w:p w14:paraId="0B8A61AA" w14:textId="0ED7165A" w:rsidR="00457D69" w:rsidRPr="00FB0C9C" w:rsidRDefault="00457D69" w:rsidP="00AA03F0">
      <w:pPr>
        <w:pStyle w:val="Akapitzlist"/>
        <w:numPr>
          <w:ilvl w:val="0"/>
          <w:numId w:val="31"/>
        </w:numPr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FB0C9C">
        <w:rPr>
          <w:rFonts w:ascii="Times New Roman" w:hAnsi="Times New Roman"/>
          <w:bCs/>
          <w:sz w:val="24"/>
          <w:szCs w:val="24"/>
        </w:rPr>
        <w:t xml:space="preserve">część nr 2: Świadczenie usług kompleksowego wielobranżowego nadzoru inwestorskiego inwestycji </w:t>
      </w:r>
      <w:r w:rsidR="00452B5C">
        <w:rPr>
          <w:rFonts w:ascii="Times New Roman" w:hAnsi="Times New Roman"/>
          <w:bCs/>
          <w:sz w:val="24"/>
          <w:szCs w:val="24"/>
        </w:rPr>
        <w:t>„</w:t>
      </w:r>
      <w:r w:rsidRPr="00FB0C9C">
        <w:rPr>
          <w:rFonts w:ascii="Times New Roman" w:hAnsi="Times New Roman"/>
          <w:bCs/>
          <w:sz w:val="24"/>
          <w:szCs w:val="24"/>
        </w:rPr>
        <w:t>Budowa sieci kanalizacji sanitarnej, sieci wodociągowej wraz z przyłączami i odtworzeniem nawierzchni</w:t>
      </w:r>
      <w:r w:rsidR="00FB0C9C">
        <w:rPr>
          <w:rFonts w:ascii="Times New Roman" w:hAnsi="Times New Roman"/>
          <w:bCs/>
          <w:sz w:val="24"/>
          <w:szCs w:val="24"/>
        </w:rPr>
        <w:t xml:space="preserve"> w ul. Zakościelnej w Sławkowie</w:t>
      </w:r>
      <w:r w:rsidR="00452B5C">
        <w:rPr>
          <w:rFonts w:ascii="Times New Roman" w:hAnsi="Times New Roman"/>
          <w:bCs/>
          <w:sz w:val="24"/>
          <w:szCs w:val="24"/>
        </w:rPr>
        <w:t>”</w:t>
      </w:r>
    </w:p>
    <w:p w14:paraId="56D17326" w14:textId="77777777" w:rsidR="00457D69" w:rsidRPr="00CB6C8E" w:rsidRDefault="00457D69" w:rsidP="00457D69">
      <w:pPr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6C8E">
        <w:rPr>
          <w:rFonts w:ascii="Times New Roman" w:hAnsi="Times New Roman" w:cs="Times New Roman"/>
          <w:bCs/>
          <w:sz w:val="24"/>
          <w:szCs w:val="24"/>
        </w:rPr>
        <w:t>Wykonawca: Przedsiębiorstwo Realizacji Inwestycji „INWESTOR” S.C. ul. Jaworowa 2, 41-310 Dąbrowa Górnicza</w:t>
      </w:r>
    </w:p>
    <w:p w14:paraId="3C3B6214" w14:textId="77777777" w:rsidR="00457D69" w:rsidRPr="00CB6C8E" w:rsidRDefault="00457D69" w:rsidP="00457D69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6C8E">
        <w:rPr>
          <w:rFonts w:ascii="Times New Roman" w:hAnsi="Times New Roman" w:cs="Times New Roman"/>
          <w:bCs/>
          <w:sz w:val="24"/>
          <w:szCs w:val="24"/>
        </w:rPr>
        <w:t>Cena ofertowa – 11 070,00 zł brutto</w:t>
      </w:r>
    </w:p>
    <w:p w14:paraId="4D2E7AF9" w14:textId="103B3020" w:rsidR="00457D69" w:rsidRPr="00FB0C9C" w:rsidRDefault="00457D69" w:rsidP="00AA03F0">
      <w:pPr>
        <w:pStyle w:val="Akapitzlist"/>
        <w:numPr>
          <w:ilvl w:val="0"/>
          <w:numId w:val="31"/>
        </w:numPr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FB0C9C">
        <w:rPr>
          <w:rFonts w:ascii="Times New Roman" w:hAnsi="Times New Roman"/>
          <w:bCs/>
          <w:sz w:val="24"/>
          <w:szCs w:val="24"/>
        </w:rPr>
        <w:t xml:space="preserve">część nr 3: Świadczenie usług kompleksowego wielobranżowego nadzoru inwestorskiego inwestycji </w:t>
      </w:r>
      <w:r w:rsidR="00452B5C">
        <w:rPr>
          <w:rFonts w:ascii="Times New Roman" w:hAnsi="Times New Roman"/>
          <w:bCs/>
          <w:sz w:val="24"/>
          <w:szCs w:val="24"/>
        </w:rPr>
        <w:t>„</w:t>
      </w:r>
      <w:r w:rsidRPr="00FB0C9C">
        <w:rPr>
          <w:rFonts w:ascii="Times New Roman" w:hAnsi="Times New Roman"/>
          <w:bCs/>
          <w:sz w:val="24"/>
          <w:szCs w:val="24"/>
        </w:rPr>
        <w:t xml:space="preserve">Budowa tężni solankowej wraz z zagospodarowaniem terenu w Parku Białej Przemszy przy ul. Młyńskiej w Sławkowie </w:t>
      </w:r>
      <w:r w:rsidR="00FB0C9C">
        <w:rPr>
          <w:rFonts w:ascii="Times New Roman" w:hAnsi="Times New Roman"/>
          <w:bCs/>
          <w:sz w:val="24"/>
          <w:szCs w:val="24"/>
        </w:rPr>
        <w:t>w formule zaprojektuj i wybuduj</w:t>
      </w:r>
      <w:r w:rsidR="00452B5C">
        <w:rPr>
          <w:rFonts w:ascii="Times New Roman" w:hAnsi="Times New Roman"/>
          <w:bCs/>
          <w:sz w:val="24"/>
          <w:szCs w:val="24"/>
        </w:rPr>
        <w:t>”</w:t>
      </w:r>
    </w:p>
    <w:p w14:paraId="0B3076E8" w14:textId="6AFF17FA" w:rsidR="00457D69" w:rsidRPr="00CB6C8E" w:rsidRDefault="00457D69" w:rsidP="00FB0C9C">
      <w:pPr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6C8E">
        <w:rPr>
          <w:rFonts w:ascii="Times New Roman" w:hAnsi="Times New Roman" w:cs="Times New Roman"/>
          <w:bCs/>
          <w:sz w:val="24"/>
          <w:szCs w:val="24"/>
        </w:rPr>
        <w:t>Wykonawca: Przedsiębiorstwo Realizacji Inwestycji „INWESTOR” S.C. ul. Jaworowa 2,</w:t>
      </w:r>
      <w:r w:rsidRPr="00CB6C8E">
        <w:rPr>
          <w:rFonts w:ascii="Times New Roman" w:hAnsi="Times New Roman" w:cs="Times New Roman"/>
          <w:bCs/>
          <w:sz w:val="24"/>
          <w:szCs w:val="24"/>
        </w:rPr>
        <w:br/>
        <w:t>41-310 Dąbrowa Górnicza</w:t>
      </w:r>
    </w:p>
    <w:p w14:paraId="5D4E4A97" w14:textId="77777777" w:rsidR="00457D69" w:rsidRPr="00CB6C8E" w:rsidRDefault="00457D69" w:rsidP="00FB0C9C">
      <w:pPr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6C8E">
        <w:rPr>
          <w:rFonts w:ascii="Times New Roman" w:hAnsi="Times New Roman" w:cs="Times New Roman"/>
          <w:bCs/>
          <w:sz w:val="24"/>
          <w:szCs w:val="24"/>
        </w:rPr>
        <w:lastRenderedPageBreak/>
        <w:t>Cena ofertowa – 11 070,00 zł brutto</w:t>
      </w:r>
    </w:p>
    <w:p w14:paraId="353D9D09" w14:textId="782A0368" w:rsidR="00C30E29" w:rsidRPr="00CB6C8E" w:rsidRDefault="00C30E29" w:rsidP="00AA03F0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B6C8E">
        <w:rPr>
          <w:rFonts w:ascii="Times New Roman" w:hAnsi="Times New Roman"/>
          <w:bCs/>
          <w:sz w:val="24"/>
          <w:szCs w:val="24"/>
        </w:rPr>
        <w:t xml:space="preserve">Trwają prace związane ze zleceniem </w:t>
      </w:r>
      <w:r w:rsidRPr="00CB6C8E">
        <w:rPr>
          <w:rFonts w:ascii="Times New Roman" w:hAnsi="Times New Roman"/>
          <w:sz w:val="24"/>
          <w:szCs w:val="24"/>
        </w:rPr>
        <w:t>wykonania oznakowania poziomego na</w:t>
      </w:r>
      <w:r w:rsidR="00FB0C9C">
        <w:rPr>
          <w:rFonts w:ascii="Times New Roman" w:hAnsi="Times New Roman"/>
          <w:sz w:val="24"/>
          <w:szCs w:val="24"/>
        </w:rPr>
        <w:t xml:space="preserve"> </w:t>
      </w:r>
      <w:r w:rsidRPr="00CB6C8E">
        <w:rPr>
          <w:rFonts w:ascii="Times New Roman" w:hAnsi="Times New Roman"/>
          <w:sz w:val="24"/>
          <w:szCs w:val="24"/>
        </w:rPr>
        <w:t>terenie Gminy Sławków.</w:t>
      </w:r>
    </w:p>
    <w:p w14:paraId="17BE2543" w14:textId="31402DEC" w:rsidR="00C30E29" w:rsidRPr="00CB6C8E" w:rsidRDefault="00C30E29" w:rsidP="00AA03F0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B6C8E">
        <w:rPr>
          <w:rFonts w:ascii="Times New Roman" w:hAnsi="Times New Roman"/>
          <w:bCs/>
          <w:sz w:val="24"/>
          <w:szCs w:val="24"/>
        </w:rPr>
        <w:t xml:space="preserve">Gmina wraz z Powiatowym Zarządem Dróg </w:t>
      </w:r>
      <w:r w:rsidR="00613D10">
        <w:rPr>
          <w:rFonts w:ascii="Times New Roman" w:hAnsi="Times New Roman"/>
          <w:bCs/>
          <w:sz w:val="24"/>
          <w:szCs w:val="24"/>
        </w:rPr>
        <w:t xml:space="preserve">w Będzinie </w:t>
      </w:r>
      <w:r w:rsidRPr="00CB6C8E">
        <w:rPr>
          <w:rFonts w:ascii="Times New Roman" w:hAnsi="Times New Roman"/>
          <w:bCs/>
          <w:sz w:val="24"/>
          <w:szCs w:val="24"/>
        </w:rPr>
        <w:t xml:space="preserve">przygotowuje dokumentację modernizacji nawierzchni ul. Obrońców Westerplatte, która polegać będzie na jej frezowaniu, ułożeniu </w:t>
      </w:r>
      <w:r w:rsidR="00452B5C">
        <w:rPr>
          <w:rFonts w:ascii="Times New Roman" w:hAnsi="Times New Roman"/>
          <w:bCs/>
          <w:sz w:val="24"/>
          <w:szCs w:val="24"/>
        </w:rPr>
        <w:t xml:space="preserve">nowej asfaltowej </w:t>
      </w:r>
      <w:r w:rsidRPr="00CB6C8E">
        <w:rPr>
          <w:rFonts w:ascii="Times New Roman" w:hAnsi="Times New Roman"/>
          <w:bCs/>
          <w:sz w:val="24"/>
          <w:szCs w:val="24"/>
        </w:rPr>
        <w:t>warstwy ścieralnej oraz wykonaniu oznakowania poziomego.</w:t>
      </w:r>
    </w:p>
    <w:p w14:paraId="3945AE3E" w14:textId="7F12C1B8" w:rsidR="00C30E29" w:rsidRPr="00CB6C8E" w:rsidRDefault="00C30E29" w:rsidP="00AA03F0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CB6C8E">
        <w:rPr>
          <w:rFonts w:ascii="Times New Roman" w:hAnsi="Times New Roman"/>
          <w:bCs/>
          <w:sz w:val="24"/>
          <w:szCs w:val="24"/>
        </w:rPr>
        <w:t>Realizacja wydatków w okresie sprawozdawczym:</w:t>
      </w: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0"/>
        <w:gridCol w:w="2005"/>
        <w:gridCol w:w="2126"/>
      </w:tblGrid>
      <w:tr w:rsidR="00B256FC" w:rsidRPr="00CB6C8E" w14:paraId="7E70C592" w14:textId="77777777" w:rsidTr="00FB0C9C">
        <w:trPr>
          <w:trHeight w:val="300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C3C602" w14:textId="77777777" w:rsidR="00B256FC" w:rsidRPr="00CB6C8E" w:rsidRDefault="00B256FC" w:rsidP="00C8156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B6C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Przeznaczenie środków: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9009B4" w14:textId="77777777" w:rsidR="00B256FC" w:rsidRPr="00CB6C8E" w:rsidRDefault="00B256FC" w:rsidP="00C8156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B6C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Wydatki netto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D1031A" w14:textId="77777777" w:rsidR="00B256FC" w:rsidRPr="00CB6C8E" w:rsidRDefault="00B256FC" w:rsidP="00C8156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B6C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Wydatki brutto</w:t>
            </w:r>
          </w:p>
        </w:tc>
      </w:tr>
      <w:tr w:rsidR="00B256FC" w:rsidRPr="00CB6C8E" w14:paraId="2E756DE7" w14:textId="77777777" w:rsidTr="00FB0C9C">
        <w:trPr>
          <w:trHeight w:val="600"/>
          <w:jc w:val="center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87D08" w14:textId="080B51D0" w:rsidR="00B256FC" w:rsidRPr="00CB6C8E" w:rsidRDefault="00B256FC" w:rsidP="00FB0C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C8E">
              <w:rPr>
                <w:rFonts w:ascii="Times New Roman" w:hAnsi="Times New Roman" w:cs="Times New Roman"/>
                <w:sz w:val="24"/>
                <w:szCs w:val="24"/>
              </w:rPr>
              <w:t>Opłaty za energię elektryczną i usługi dystrybucji ul.</w:t>
            </w:r>
            <w:r w:rsidR="00FB0C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B6C8E">
              <w:rPr>
                <w:rFonts w:ascii="Times New Roman" w:hAnsi="Times New Roman" w:cs="Times New Roman"/>
                <w:sz w:val="24"/>
                <w:szCs w:val="24"/>
              </w:rPr>
              <w:t>Okradzionowska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173A6" w14:textId="354E5315" w:rsidR="00B256FC" w:rsidRPr="00CB6C8E" w:rsidRDefault="00B256FC" w:rsidP="00C815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C8E">
              <w:rPr>
                <w:rFonts w:ascii="Times New Roman" w:hAnsi="Times New Roman" w:cs="Times New Roman"/>
                <w:sz w:val="24"/>
                <w:szCs w:val="24"/>
              </w:rPr>
              <w:t xml:space="preserve">38 215,47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E75AF" w14:textId="214F47BB" w:rsidR="00B256FC" w:rsidRPr="00CB6C8E" w:rsidRDefault="00B256FC" w:rsidP="00C815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C8E">
              <w:rPr>
                <w:rFonts w:ascii="Times New Roman" w:hAnsi="Times New Roman" w:cs="Times New Roman"/>
                <w:sz w:val="24"/>
                <w:szCs w:val="24"/>
              </w:rPr>
              <w:t xml:space="preserve">40 126,30 zł </w:t>
            </w:r>
          </w:p>
        </w:tc>
      </w:tr>
      <w:tr w:rsidR="00B256FC" w:rsidRPr="00CB6C8E" w14:paraId="4058B393" w14:textId="77777777" w:rsidTr="00FB0C9C">
        <w:trPr>
          <w:trHeight w:val="300"/>
          <w:jc w:val="center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05FAA7" w14:textId="77777777" w:rsidR="00B256FC" w:rsidRPr="00CB6C8E" w:rsidRDefault="00B256FC" w:rsidP="00C815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C8E">
              <w:rPr>
                <w:rFonts w:ascii="Times New Roman" w:hAnsi="Times New Roman" w:cs="Times New Roman"/>
                <w:sz w:val="24"/>
                <w:szCs w:val="24"/>
              </w:rPr>
              <w:t>Usługi komunikacji miejskiej, ZGK KM Olkusz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6DBA4E" w14:textId="18D62127" w:rsidR="00B256FC" w:rsidRPr="00CB6C8E" w:rsidRDefault="00B256FC" w:rsidP="00C815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C8E">
              <w:rPr>
                <w:rFonts w:ascii="Times New Roman" w:hAnsi="Times New Roman" w:cs="Times New Roman"/>
                <w:sz w:val="24"/>
                <w:szCs w:val="24"/>
              </w:rPr>
              <w:t xml:space="preserve">14 176,56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90E973" w14:textId="797F9826" w:rsidR="00B256FC" w:rsidRPr="00CB6C8E" w:rsidRDefault="00B256FC" w:rsidP="00C815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C8E">
              <w:rPr>
                <w:rFonts w:ascii="Times New Roman" w:hAnsi="Times New Roman" w:cs="Times New Roman"/>
                <w:sz w:val="24"/>
                <w:szCs w:val="24"/>
              </w:rPr>
              <w:t xml:space="preserve">15 310,69 zł </w:t>
            </w:r>
          </w:p>
        </w:tc>
      </w:tr>
      <w:tr w:rsidR="00B256FC" w:rsidRPr="00CB6C8E" w14:paraId="540F5541" w14:textId="77777777" w:rsidTr="00FB0C9C">
        <w:trPr>
          <w:trHeight w:val="600"/>
          <w:jc w:val="center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DF43B" w14:textId="77777777" w:rsidR="00B256FC" w:rsidRPr="00CB6C8E" w:rsidRDefault="00B256FC" w:rsidP="00C815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C8E">
              <w:rPr>
                <w:rFonts w:ascii="Times New Roman" w:hAnsi="Times New Roman" w:cs="Times New Roman"/>
                <w:sz w:val="24"/>
                <w:szCs w:val="24"/>
              </w:rPr>
              <w:t>Zakup oznakowania pionowego, barier drogowych, zamiatanie mechaniczne dróg i chodników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F4F81" w14:textId="69C28472" w:rsidR="00B256FC" w:rsidRPr="00CB6C8E" w:rsidRDefault="00B256FC" w:rsidP="00C815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C8E">
              <w:rPr>
                <w:rFonts w:ascii="Times New Roman" w:hAnsi="Times New Roman" w:cs="Times New Roman"/>
                <w:sz w:val="24"/>
                <w:szCs w:val="24"/>
              </w:rPr>
              <w:t xml:space="preserve">9 357,32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9DA10" w14:textId="2EFCEFBE" w:rsidR="00B256FC" w:rsidRPr="00CB6C8E" w:rsidRDefault="00B256FC" w:rsidP="00C815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C8E">
              <w:rPr>
                <w:rFonts w:ascii="Times New Roman" w:hAnsi="Times New Roman" w:cs="Times New Roman"/>
                <w:sz w:val="24"/>
                <w:szCs w:val="24"/>
              </w:rPr>
              <w:t xml:space="preserve">10 105,91 zł </w:t>
            </w:r>
          </w:p>
        </w:tc>
      </w:tr>
      <w:tr w:rsidR="00B256FC" w:rsidRPr="00CB6C8E" w14:paraId="57F12FEE" w14:textId="77777777" w:rsidTr="00FB0C9C">
        <w:trPr>
          <w:trHeight w:val="600"/>
          <w:jc w:val="center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6765A" w14:textId="63227A3F" w:rsidR="00B256FC" w:rsidRPr="00CB6C8E" w:rsidRDefault="00B256FC" w:rsidP="00FB0C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C8E">
              <w:rPr>
                <w:rFonts w:ascii="Times New Roman" w:hAnsi="Times New Roman" w:cs="Times New Roman"/>
                <w:sz w:val="24"/>
                <w:szCs w:val="24"/>
              </w:rPr>
              <w:t>Energia elektryczna i usługi dystrybucji energii elektrycznej dla oczyszczalni ścieków i</w:t>
            </w:r>
            <w:r w:rsidR="00FB0C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B6C8E">
              <w:rPr>
                <w:rFonts w:ascii="Times New Roman" w:hAnsi="Times New Roman" w:cs="Times New Roman"/>
                <w:sz w:val="24"/>
                <w:szCs w:val="24"/>
              </w:rPr>
              <w:t>przepompowni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74F70" w14:textId="665FFADA" w:rsidR="00B256FC" w:rsidRPr="00CB6C8E" w:rsidRDefault="00B256FC" w:rsidP="00C815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C8E">
              <w:rPr>
                <w:rFonts w:ascii="Times New Roman" w:hAnsi="Times New Roman" w:cs="Times New Roman"/>
                <w:sz w:val="24"/>
                <w:szCs w:val="24"/>
              </w:rPr>
              <w:t xml:space="preserve">4 731,22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F2F2A" w14:textId="3886068B" w:rsidR="00B256FC" w:rsidRPr="00CB6C8E" w:rsidRDefault="00B256FC" w:rsidP="00C815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C8E">
              <w:rPr>
                <w:rFonts w:ascii="Times New Roman" w:hAnsi="Times New Roman" w:cs="Times New Roman"/>
                <w:sz w:val="24"/>
                <w:szCs w:val="24"/>
              </w:rPr>
              <w:t xml:space="preserve">5 553,26 zł </w:t>
            </w:r>
          </w:p>
        </w:tc>
      </w:tr>
      <w:tr w:rsidR="00B256FC" w:rsidRPr="00CB6C8E" w14:paraId="0EF976E4" w14:textId="77777777" w:rsidTr="00FB0C9C">
        <w:trPr>
          <w:trHeight w:val="900"/>
          <w:jc w:val="center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896D9" w14:textId="18D43DB0" w:rsidR="00B256FC" w:rsidRPr="00CB6C8E" w:rsidRDefault="00B256FC" w:rsidP="00FB0C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C8E">
              <w:rPr>
                <w:rFonts w:ascii="Times New Roman" w:hAnsi="Times New Roman" w:cs="Times New Roman"/>
                <w:sz w:val="24"/>
                <w:szCs w:val="24"/>
              </w:rPr>
              <w:t>Energia el. i</w:t>
            </w:r>
            <w:r w:rsidR="00FB0C9C">
              <w:rPr>
                <w:rFonts w:ascii="Times New Roman" w:hAnsi="Times New Roman" w:cs="Times New Roman"/>
                <w:sz w:val="24"/>
                <w:szCs w:val="24"/>
              </w:rPr>
              <w:t xml:space="preserve"> usługi dystrybucji energii el.</w:t>
            </w:r>
            <w:r w:rsidR="00FB0C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6C8E">
              <w:rPr>
                <w:rFonts w:ascii="Times New Roman" w:hAnsi="Times New Roman" w:cs="Times New Roman"/>
                <w:sz w:val="24"/>
                <w:szCs w:val="24"/>
              </w:rPr>
              <w:t>Oświetlenie uliczne oraz świadczenie usług oświetleniowych w</w:t>
            </w:r>
            <w:r w:rsidR="00FB0C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B6C8E">
              <w:rPr>
                <w:rFonts w:ascii="Times New Roman" w:hAnsi="Times New Roman" w:cs="Times New Roman"/>
                <w:sz w:val="24"/>
                <w:szCs w:val="24"/>
              </w:rPr>
              <w:t>zakresie podstawowym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FF76B" w14:textId="0B277D8D" w:rsidR="00B256FC" w:rsidRPr="00CB6C8E" w:rsidRDefault="00B256FC" w:rsidP="00C815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C8E">
              <w:rPr>
                <w:rFonts w:ascii="Times New Roman" w:hAnsi="Times New Roman" w:cs="Times New Roman"/>
                <w:sz w:val="24"/>
                <w:szCs w:val="24"/>
              </w:rPr>
              <w:t xml:space="preserve">52 448,32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3B5FE" w14:textId="08B5D705" w:rsidR="00B256FC" w:rsidRPr="00CB6C8E" w:rsidRDefault="00B256FC" w:rsidP="00C815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C8E">
              <w:rPr>
                <w:rFonts w:ascii="Times New Roman" w:hAnsi="Times New Roman" w:cs="Times New Roman"/>
                <w:sz w:val="24"/>
                <w:szCs w:val="24"/>
              </w:rPr>
              <w:t xml:space="preserve">55 844,83 zł </w:t>
            </w:r>
          </w:p>
        </w:tc>
      </w:tr>
      <w:tr w:rsidR="00B256FC" w:rsidRPr="00CB6C8E" w14:paraId="2AA8489E" w14:textId="77777777" w:rsidTr="00FB0C9C">
        <w:trPr>
          <w:trHeight w:val="600"/>
          <w:jc w:val="center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2C35A" w14:textId="77777777" w:rsidR="00B256FC" w:rsidRPr="00CB6C8E" w:rsidRDefault="00B256FC" w:rsidP="00C815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C8E">
              <w:rPr>
                <w:rFonts w:ascii="Times New Roman" w:hAnsi="Times New Roman" w:cs="Times New Roman"/>
                <w:sz w:val="24"/>
                <w:szCs w:val="24"/>
              </w:rPr>
              <w:t>Zakup materiałów do naprawy elementów drewnianych małej architektury, remontu kosiarki, wkręty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D18DA" w14:textId="05084379" w:rsidR="00B256FC" w:rsidRPr="00CB6C8E" w:rsidRDefault="00B256FC" w:rsidP="00C815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C8E">
              <w:rPr>
                <w:rFonts w:ascii="Times New Roman" w:hAnsi="Times New Roman" w:cs="Times New Roman"/>
                <w:sz w:val="24"/>
                <w:szCs w:val="24"/>
              </w:rPr>
              <w:t xml:space="preserve">1 251,11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F5623" w14:textId="43068A19" w:rsidR="00B256FC" w:rsidRPr="00CB6C8E" w:rsidRDefault="00B256FC" w:rsidP="00C815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C8E">
              <w:rPr>
                <w:rFonts w:ascii="Times New Roman" w:hAnsi="Times New Roman" w:cs="Times New Roman"/>
                <w:sz w:val="24"/>
                <w:szCs w:val="24"/>
              </w:rPr>
              <w:t xml:space="preserve">1 538,86 zł </w:t>
            </w:r>
          </w:p>
        </w:tc>
      </w:tr>
      <w:tr w:rsidR="00B256FC" w:rsidRPr="00CB6C8E" w14:paraId="46799FFF" w14:textId="77777777" w:rsidTr="00FB0C9C">
        <w:trPr>
          <w:trHeight w:val="300"/>
          <w:jc w:val="center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6AF51" w14:textId="77777777" w:rsidR="00B256FC" w:rsidRPr="00CB6C8E" w:rsidRDefault="00B256FC" w:rsidP="00C815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C8E">
              <w:rPr>
                <w:rFonts w:ascii="Times New Roman" w:hAnsi="Times New Roman" w:cs="Times New Roman"/>
                <w:sz w:val="24"/>
                <w:szCs w:val="24"/>
              </w:rPr>
              <w:t>Użytkowanie sieci gazowej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068B4" w14:textId="291123BE" w:rsidR="00B256FC" w:rsidRPr="00CB6C8E" w:rsidRDefault="00B256FC" w:rsidP="00C815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C8E">
              <w:rPr>
                <w:rFonts w:ascii="Times New Roman" w:hAnsi="Times New Roman" w:cs="Times New Roman"/>
                <w:sz w:val="24"/>
                <w:szCs w:val="24"/>
              </w:rPr>
              <w:t xml:space="preserve">4 494,45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D96A9" w14:textId="6CECAC28" w:rsidR="00B256FC" w:rsidRPr="00CB6C8E" w:rsidRDefault="00B256FC" w:rsidP="00C815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C8E">
              <w:rPr>
                <w:rFonts w:ascii="Times New Roman" w:hAnsi="Times New Roman" w:cs="Times New Roman"/>
                <w:sz w:val="24"/>
                <w:szCs w:val="24"/>
              </w:rPr>
              <w:t xml:space="preserve">5 528,18 zł </w:t>
            </w:r>
          </w:p>
        </w:tc>
      </w:tr>
      <w:tr w:rsidR="00B256FC" w:rsidRPr="00CB6C8E" w14:paraId="60D00D55" w14:textId="77777777" w:rsidTr="00FB0C9C">
        <w:trPr>
          <w:trHeight w:val="600"/>
          <w:jc w:val="center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BC1DE" w14:textId="77777777" w:rsidR="00B256FC" w:rsidRPr="00CB6C8E" w:rsidRDefault="00B256FC" w:rsidP="00C815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C8E">
              <w:rPr>
                <w:rFonts w:ascii="Times New Roman" w:hAnsi="Times New Roman" w:cs="Times New Roman"/>
                <w:sz w:val="24"/>
                <w:szCs w:val="24"/>
              </w:rPr>
              <w:t xml:space="preserve">Świadczenie usług oświetleniowych w zakresie podstawowym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93F62" w14:textId="1194FF00" w:rsidR="00B256FC" w:rsidRPr="00CB6C8E" w:rsidRDefault="00B256FC" w:rsidP="00C815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C8E">
              <w:rPr>
                <w:rFonts w:ascii="Times New Roman" w:hAnsi="Times New Roman" w:cs="Times New Roman"/>
                <w:sz w:val="24"/>
                <w:szCs w:val="24"/>
              </w:rPr>
              <w:t xml:space="preserve">4 143,04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1755B" w14:textId="4E957AE2" w:rsidR="00B256FC" w:rsidRPr="00CB6C8E" w:rsidRDefault="00B256FC" w:rsidP="00C815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C8E">
              <w:rPr>
                <w:rFonts w:ascii="Times New Roman" w:hAnsi="Times New Roman" w:cs="Times New Roman"/>
                <w:sz w:val="24"/>
                <w:szCs w:val="24"/>
              </w:rPr>
              <w:t xml:space="preserve">5 095,94 zł </w:t>
            </w:r>
          </w:p>
        </w:tc>
      </w:tr>
    </w:tbl>
    <w:p w14:paraId="3AD6428C" w14:textId="77777777" w:rsidR="00B256FC" w:rsidRPr="00CB6C8E" w:rsidRDefault="00B256FC" w:rsidP="00B256FC">
      <w:pPr>
        <w:pStyle w:val="Akapitzlist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496D6981" w14:textId="7EA0ACAE" w:rsidR="00C30E29" w:rsidRPr="00CB6C8E" w:rsidRDefault="00C30E29" w:rsidP="00AA03F0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W okresie sprawozdawczym:</w:t>
      </w:r>
    </w:p>
    <w:p w14:paraId="0575652A" w14:textId="77777777" w:rsidR="00C30E29" w:rsidRPr="00CB6C8E" w:rsidRDefault="00C30E29" w:rsidP="00AA03F0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6C8E">
        <w:rPr>
          <w:rFonts w:ascii="Times New Roman" w:hAnsi="Times New Roman" w:cs="Times New Roman"/>
          <w:sz w:val="24"/>
          <w:szCs w:val="24"/>
        </w:rPr>
        <w:t>dokonano analizy, opisano i przekazano do Referatu Księgowości i Budżetu 46 faktur;</w:t>
      </w:r>
    </w:p>
    <w:p w14:paraId="03B6B3EF" w14:textId="77777777" w:rsidR="00C30E29" w:rsidRPr="00CB6C8E" w:rsidRDefault="00C30E29" w:rsidP="00AA03F0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6C8E">
        <w:rPr>
          <w:rFonts w:ascii="Times New Roman" w:hAnsi="Times New Roman" w:cs="Times New Roman"/>
          <w:sz w:val="24"/>
          <w:szCs w:val="24"/>
        </w:rPr>
        <w:t>wydano 8 decyzji – naliczających opłatę roczną za umieszczenie urządzeń infrastruktury w pasie drogowym;</w:t>
      </w:r>
    </w:p>
    <w:p w14:paraId="132189BB" w14:textId="77777777" w:rsidR="00C30E29" w:rsidRPr="00CB6C8E" w:rsidRDefault="00C30E29" w:rsidP="00AA03F0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6C8E">
        <w:rPr>
          <w:rFonts w:ascii="Times New Roman" w:hAnsi="Times New Roman" w:cs="Times New Roman"/>
          <w:sz w:val="24"/>
          <w:szCs w:val="24"/>
        </w:rPr>
        <w:t>wydano 2 decyzje o uzgodnieniu lokalizacji urządzeń infrastruktury;</w:t>
      </w:r>
    </w:p>
    <w:p w14:paraId="2DB8DA71" w14:textId="77777777" w:rsidR="00B256FC" w:rsidRPr="00CB6C8E" w:rsidRDefault="00C30E29" w:rsidP="00AA03F0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6C8E">
        <w:rPr>
          <w:rFonts w:ascii="Times New Roman" w:hAnsi="Times New Roman" w:cs="Times New Roman"/>
          <w:sz w:val="24"/>
          <w:szCs w:val="24"/>
        </w:rPr>
        <w:t xml:space="preserve">wydano 7 decyzji dotyczących </w:t>
      </w:r>
      <w:r w:rsidR="00B256FC" w:rsidRPr="00CB6C8E">
        <w:rPr>
          <w:rFonts w:ascii="Times New Roman" w:hAnsi="Times New Roman" w:cs="Times New Roman"/>
          <w:sz w:val="24"/>
          <w:szCs w:val="24"/>
        </w:rPr>
        <w:t>zajęcia pasa drogowego.</w:t>
      </w:r>
    </w:p>
    <w:p w14:paraId="04305811" w14:textId="77777777" w:rsidR="00B256FC" w:rsidRPr="00CB6C8E" w:rsidRDefault="00B256FC" w:rsidP="00B256FC">
      <w:pPr>
        <w:spacing w:after="0"/>
        <w:ind w:left="218"/>
        <w:jc w:val="both"/>
        <w:rPr>
          <w:rFonts w:ascii="Times New Roman" w:hAnsi="Times New Roman" w:cs="Times New Roman"/>
          <w:sz w:val="24"/>
          <w:szCs w:val="24"/>
        </w:rPr>
      </w:pPr>
    </w:p>
    <w:p w14:paraId="073372EA" w14:textId="0FC42BE2" w:rsidR="00DB6E22" w:rsidRDefault="00DB6E22" w:rsidP="00B256FC">
      <w:pPr>
        <w:spacing w:after="0"/>
        <w:ind w:left="218" w:hanging="2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gospodarki wodno-kanalizacyjnej</w:t>
      </w:r>
      <w:r w:rsidR="007A72BB" w:rsidRPr="00CB6C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73D42FAD" w14:textId="77777777" w:rsidR="008C20F2" w:rsidRPr="00CB6C8E" w:rsidRDefault="008C20F2" w:rsidP="00B256FC">
      <w:pPr>
        <w:spacing w:after="0"/>
        <w:ind w:left="218" w:hanging="218"/>
        <w:jc w:val="both"/>
        <w:rPr>
          <w:rFonts w:ascii="Times New Roman" w:hAnsi="Times New Roman" w:cs="Times New Roman"/>
          <w:sz w:val="24"/>
          <w:szCs w:val="24"/>
        </w:rPr>
      </w:pPr>
    </w:p>
    <w:p w14:paraId="4D04FBEB" w14:textId="082193CE" w:rsidR="00C30E29" w:rsidRPr="00CB6C8E" w:rsidRDefault="00C30E29" w:rsidP="00AA03F0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Wydano warunki przyłączenia do sieci wodociągowej i kanalizacyjnej – woda 2 szt.</w:t>
      </w:r>
      <w:r w:rsidR="00B256FC" w:rsidRPr="00CB6C8E">
        <w:rPr>
          <w:rFonts w:ascii="Times New Roman" w:hAnsi="Times New Roman"/>
          <w:sz w:val="24"/>
          <w:szCs w:val="24"/>
        </w:rPr>
        <w:t xml:space="preserve">, </w:t>
      </w:r>
      <w:r w:rsidRPr="00CB6C8E">
        <w:rPr>
          <w:rFonts w:ascii="Times New Roman" w:hAnsi="Times New Roman"/>
          <w:sz w:val="24"/>
          <w:szCs w:val="24"/>
        </w:rPr>
        <w:t>kanalizacja 6 szt.</w:t>
      </w:r>
    </w:p>
    <w:p w14:paraId="53414D19" w14:textId="4A0C28C7" w:rsidR="00C30E29" w:rsidRPr="00CB6C8E" w:rsidRDefault="00C30E29" w:rsidP="00AA03F0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Poddano wymianie 51 sztuk wodomierzy.</w:t>
      </w:r>
    </w:p>
    <w:p w14:paraId="0B37930C" w14:textId="4B7225EC" w:rsidR="00C30E29" w:rsidRPr="00CB6C8E" w:rsidRDefault="00C30E29" w:rsidP="00AA03F0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Uzgodniono 1 projekt przyłącza do sieci wodociągowej</w:t>
      </w:r>
      <w:r w:rsidR="00B256FC" w:rsidRPr="00CB6C8E">
        <w:rPr>
          <w:rFonts w:ascii="Times New Roman" w:hAnsi="Times New Roman"/>
          <w:sz w:val="24"/>
          <w:szCs w:val="24"/>
        </w:rPr>
        <w:t>.</w:t>
      </w:r>
    </w:p>
    <w:p w14:paraId="6E10FA77" w14:textId="42B50A92" w:rsidR="00C30E29" w:rsidRPr="00CB6C8E" w:rsidRDefault="00C30E29" w:rsidP="00AA03F0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 xml:space="preserve"> Zawarto 22 umowy o zaopatrzenie w wodę i/lub odprowadzenie ścieków.</w:t>
      </w:r>
    </w:p>
    <w:p w14:paraId="1C658F88" w14:textId="6E33E715" w:rsidR="00C30E29" w:rsidRPr="00CB6C8E" w:rsidRDefault="00B256FC" w:rsidP="00AA03F0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Wykonano następujące prace</w:t>
      </w:r>
      <w:r w:rsidR="00C30E29" w:rsidRPr="00CB6C8E">
        <w:rPr>
          <w:rFonts w:ascii="Times New Roman" w:hAnsi="Times New Roman"/>
          <w:sz w:val="24"/>
          <w:szCs w:val="24"/>
        </w:rPr>
        <w:t xml:space="preserve"> na sieci wodociągowej</w:t>
      </w:r>
      <w:r w:rsidRPr="00CB6C8E">
        <w:rPr>
          <w:rFonts w:ascii="Times New Roman" w:hAnsi="Times New Roman"/>
          <w:sz w:val="24"/>
          <w:szCs w:val="24"/>
        </w:rPr>
        <w:t xml:space="preserve"> i kanalizacyjnej</w:t>
      </w:r>
      <w:r w:rsidR="00C30E29" w:rsidRPr="00CB6C8E">
        <w:rPr>
          <w:rFonts w:ascii="Times New Roman" w:hAnsi="Times New Roman"/>
          <w:sz w:val="24"/>
          <w:szCs w:val="24"/>
        </w:rPr>
        <w:t>:</w:t>
      </w:r>
    </w:p>
    <w:p w14:paraId="7F40283F" w14:textId="1F1A8D6C" w:rsidR="00C30E29" w:rsidRDefault="00C30E29" w:rsidP="00AA03F0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B0C9C">
        <w:rPr>
          <w:rFonts w:ascii="Times New Roman" w:hAnsi="Times New Roman"/>
          <w:sz w:val="24"/>
          <w:szCs w:val="24"/>
        </w:rPr>
        <w:t>11.05.2022 r. usunięto awarię przydomowej przepompowni ul. Burki</w:t>
      </w:r>
      <w:r w:rsidR="00B256FC" w:rsidRPr="00FB0C9C">
        <w:rPr>
          <w:rFonts w:ascii="Times New Roman" w:hAnsi="Times New Roman"/>
          <w:sz w:val="24"/>
          <w:szCs w:val="24"/>
        </w:rPr>
        <w:t>,</w:t>
      </w:r>
    </w:p>
    <w:p w14:paraId="5B5502E7" w14:textId="7C2E992D" w:rsidR="00C30E29" w:rsidRPr="00FB0C9C" w:rsidRDefault="00C30E29" w:rsidP="00AA03F0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B0C9C">
        <w:rPr>
          <w:rFonts w:ascii="Times New Roman" w:hAnsi="Times New Roman"/>
          <w:sz w:val="24"/>
          <w:szCs w:val="24"/>
        </w:rPr>
        <w:t xml:space="preserve">17.05.2022 r. usunięto awarię na rurociągu głównym Ø100 w ulicy </w:t>
      </w:r>
      <w:proofErr w:type="spellStart"/>
      <w:r w:rsidRPr="00FB0C9C">
        <w:rPr>
          <w:rFonts w:ascii="Times New Roman" w:hAnsi="Times New Roman"/>
          <w:sz w:val="24"/>
          <w:szCs w:val="24"/>
        </w:rPr>
        <w:t>Chwaliboskie</w:t>
      </w:r>
      <w:proofErr w:type="spellEnd"/>
      <w:r w:rsidR="00FB0C9C">
        <w:rPr>
          <w:rFonts w:ascii="Times New Roman" w:hAnsi="Times New Roman"/>
          <w:sz w:val="24"/>
          <w:szCs w:val="24"/>
        </w:rPr>
        <w:t>.</w:t>
      </w:r>
    </w:p>
    <w:p w14:paraId="675D483C" w14:textId="22B7476A" w:rsidR="00C30E29" w:rsidRPr="00CB6C8E" w:rsidRDefault="00C30E29" w:rsidP="00AA03F0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Wymieniono 5m odcinek rurociągu</w:t>
      </w:r>
      <w:r w:rsidR="00FB0C9C">
        <w:rPr>
          <w:rFonts w:ascii="Times New Roman" w:hAnsi="Times New Roman"/>
          <w:sz w:val="24"/>
          <w:szCs w:val="24"/>
        </w:rPr>
        <w:t>:</w:t>
      </w:r>
    </w:p>
    <w:p w14:paraId="00A90A5B" w14:textId="79E51365" w:rsidR="00C30E29" w:rsidRPr="00FB0C9C" w:rsidRDefault="00C30E29" w:rsidP="00AA03F0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B0C9C">
        <w:rPr>
          <w:rFonts w:ascii="Times New Roman" w:hAnsi="Times New Roman"/>
          <w:sz w:val="24"/>
          <w:szCs w:val="24"/>
        </w:rPr>
        <w:t xml:space="preserve">20.05.2022 r. usunięto awarię na rurociągu głównym Ø100 w ulicy </w:t>
      </w:r>
      <w:proofErr w:type="spellStart"/>
      <w:r w:rsidRPr="00FB0C9C">
        <w:rPr>
          <w:rFonts w:ascii="Times New Roman" w:hAnsi="Times New Roman"/>
          <w:sz w:val="24"/>
          <w:szCs w:val="24"/>
        </w:rPr>
        <w:t>Chwaliboskie</w:t>
      </w:r>
      <w:proofErr w:type="spellEnd"/>
      <w:r w:rsidR="00432BF6" w:rsidRPr="00FB0C9C">
        <w:rPr>
          <w:rFonts w:ascii="Times New Roman" w:hAnsi="Times New Roman"/>
          <w:sz w:val="24"/>
          <w:szCs w:val="24"/>
        </w:rPr>
        <w:t>,</w:t>
      </w:r>
    </w:p>
    <w:p w14:paraId="6FFEEF64" w14:textId="75803C89" w:rsidR="00C30E29" w:rsidRPr="00FB0C9C" w:rsidRDefault="00C30E29" w:rsidP="00AA03F0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B0C9C">
        <w:rPr>
          <w:rFonts w:ascii="Times New Roman" w:hAnsi="Times New Roman"/>
          <w:sz w:val="24"/>
          <w:szCs w:val="24"/>
        </w:rPr>
        <w:t>27.05.2022 r. usunięto awarię na przyłączu wodociągowym ul. Zagródki</w:t>
      </w:r>
      <w:r w:rsidR="00432BF6" w:rsidRPr="00FB0C9C">
        <w:rPr>
          <w:rFonts w:ascii="Times New Roman" w:hAnsi="Times New Roman"/>
          <w:sz w:val="24"/>
          <w:szCs w:val="24"/>
        </w:rPr>
        <w:t>,</w:t>
      </w:r>
    </w:p>
    <w:p w14:paraId="2232C139" w14:textId="2F420FE5" w:rsidR="00C30E29" w:rsidRPr="00FB0C9C" w:rsidRDefault="00C30E29" w:rsidP="00AA03F0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B0C9C">
        <w:rPr>
          <w:rFonts w:ascii="Times New Roman" w:hAnsi="Times New Roman"/>
          <w:sz w:val="24"/>
          <w:szCs w:val="24"/>
        </w:rPr>
        <w:lastRenderedPageBreak/>
        <w:t>31.05.2022 r. usunięto awarię na rurociągu głównym Ø100 w ulicy Wiejskiej</w:t>
      </w:r>
      <w:r w:rsidR="00432BF6" w:rsidRPr="00FB0C9C">
        <w:rPr>
          <w:rFonts w:ascii="Times New Roman" w:hAnsi="Times New Roman"/>
          <w:sz w:val="24"/>
          <w:szCs w:val="24"/>
        </w:rPr>
        <w:t>,</w:t>
      </w:r>
    </w:p>
    <w:p w14:paraId="102B6A52" w14:textId="08F89D66" w:rsidR="00C30E29" w:rsidRPr="00CB6C8E" w:rsidRDefault="00C30E29" w:rsidP="00AA03F0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02.06.2022 r. usunięto awarię za</w:t>
      </w:r>
      <w:r w:rsidR="00432BF6" w:rsidRPr="00CB6C8E">
        <w:rPr>
          <w:rFonts w:ascii="Times New Roman" w:hAnsi="Times New Roman"/>
          <w:sz w:val="24"/>
          <w:szCs w:val="24"/>
        </w:rPr>
        <w:t xml:space="preserve">suwy na przyłączu wodociągowym </w:t>
      </w:r>
      <w:r w:rsidRPr="00CB6C8E">
        <w:rPr>
          <w:rFonts w:ascii="Times New Roman" w:hAnsi="Times New Roman"/>
          <w:sz w:val="24"/>
          <w:szCs w:val="24"/>
        </w:rPr>
        <w:t>ul. Wrocławska</w:t>
      </w:r>
      <w:r w:rsidR="00432BF6" w:rsidRPr="00CB6C8E">
        <w:rPr>
          <w:rFonts w:ascii="Times New Roman" w:hAnsi="Times New Roman"/>
          <w:sz w:val="24"/>
          <w:szCs w:val="24"/>
        </w:rPr>
        <w:t>,</w:t>
      </w:r>
    </w:p>
    <w:p w14:paraId="6C9A919F" w14:textId="2172AC9A" w:rsidR="00C30E29" w:rsidRPr="00CB6C8E" w:rsidRDefault="00432BF6" w:rsidP="00AA03F0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 xml:space="preserve">04.06.2022 r. </w:t>
      </w:r>
      <w:r w:rsidR="00C30E29" w:rsidRPr="00CB6C8E">
        <w:rPr>
          <w:rFonts w:ascii="Times New Roman" w:hAnsi="Times New Roman"/>
          <w:sz w:val="24"/>
          <w:szCs w:val="24"/>
        </w:rPr>
        <w:t>naprawa studni kanalizacyjnej w ul. Burki</w:t>
      </w:r>
      <w:r w:rsidRPr="00CB6C8E">
        <w:rPr>
          <w:rFonts w:ascii="Times New Roman" w:hAnsi="Times New Roman"/>
          <w:sz w:val="24"/>
          <w:szCs w:val="24"/>
        </w:rPr>
        <w:t>,</w:t>
      </w:r>
    </w:p>
    <w:p w14:paraId="00D165B2" w14:textId="4A57B2C9" w:rsidR="00C30E29" w:rsidRPr="00CB6C8E" w:rsidRDefault="00C30E29" w:rsidP="00AA03F0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07.06.2022 r. usunięto awarię prz</w:t>
      </w:r>
      <w:r w:rsidR="00432BF6" w:rsidRPr="00CB6C8E">
        <w:rPr>
          <w:rFonts w:ascii="Times New Roman" w:hAnsi="Times New Roman"/>
          <w:sz w:val="24"/>
          <w:szCs w:val="24"/>
        </w:rPr>
        <w:t>ydomowej przepompowni ul. Burki.</w:t>
      </w:r>
    </w:p>
    <w:p w14:paraId="7C37048C" w14:textId="2B51CD82" w:rsidR="00C30E29" w:rsidRPr="00CB6C8E" w:rsidRDefault="00C30E29" w:rsidP="00AA03F0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U</w:t>
      </w:r>
      <w:r w:rsidR="00432BF6" w:rsidRPr="00CB6C8E">
        <w:rPr>
          <w:rFonts w:ascii="Times New Roman" w:hAnsi="Times New Roman"/>
          <w:sz w:val="24"/>
          <w:szCs w:val="24"/>
        </w:rPr>
        <w:t xml:space="preserve">zupełniano oznakowanie </w:t>
      </w:r>
      <w:r w:rsidRPr="00CB6C8E">
        <w:rPr>
          <w:rFonts w:ascii="Times New Roman" w:hAnsi="Times New Roman"/>
          <w:sz w:val="24"/>
          <w:szCs w:val="24"/>
        </w:rPr>
        <w:t xml:space="preserve">pionowe dróg gminnych. </w:t>
      </w:r>
    </w:p>
    <w:p w14:paraId="65B6797A" w14:textId="7C45B94F" w:rsidR="00C30E29" w:rsidRPr="00CB6C8E" w:rsidRDefault="00C30E29" w:rsidP="00AA03F0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Wymieniano częściowo deski ławek na terenie miasta.</w:t>
      </w:r>
    </w:p>
    <w:p w14:paraId="06FB32AC" w14:textId="584D7E18" w:rsidR="00FA5C08" w:rsidRPr="00CB6C8E" w:rsidRDefault="00C30E29" w:rsidP="00AA03F0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Odtw</w:t>
      </w:r>
      <w:r w:rsidR="00432BF6" w:rsidRPr="00CB6C8E">
        <w:rPr>
          <w:rFonts w:ascii="Times New Roman" w:hAnsi="Times New Roman"/>
          <w:sz w:val="24"/>
          <w:szCs w:val="24"/>
        </w:rPr>
        <w:t>orzono po awariach nawierzchnię</w:t>
      </w:r>
      <w:r w:rsidRPr="00CB6C8E">
        <w:rPr>
          <w:rFonts w:ascii="Times New Roman" w:hAnsi="Times New Roman"/>
          <w:sz w:val="24"/>
          <w:szCs w:val="24"/>
        </w:rPr>
        <w:t xml:space="preserve"> z kostki brukowej w chodnikach ul. Obrońców Westerplatte i Groniec.</w:t>
      </w:r>
    </w:p>
    <w:p w14:paraId="46F95310" w14:textId="77777777" w:rsidR="00DE5830" w:rsidRDefault="00DE5830" w:rsidP="00FA5C0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5C89E76" w14:textId="1ABFB116" w:rsidR="00FA5C08" w:rsidRDefault="00FA5C08" w:rsidP="00FA5C0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spraw gospodarki przestrzennej:</w:t>
      </w:r>
    </w:p>
    <w:p w14:paraId="666AFE89" w14:textId="77777777" w:rsidR="008C20F2" w:rsidRPr="00CB6C8E" w:rsidRDefault="008C20F2" w:rsidP="00FA5C0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7F6BF9D" w14:textId="5F228597" w:rsidR="00A16196" w:rsidRPr="00CB6C8E" w:rsidRDefault="00432BF6" w:rsidP="00AA03F0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R</w:t>
      </w:r>
      <w:r w:rsidR="00A16196"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ozpoczęto prace planistyczne dotyczące opracowania miejscowych planów zagospodarowania przestrzennego dla 6 obszarów miasta. Wysłano 38 zawiadomień do instytucji i organów opiniujących i uzgadniających projekt planu. Zakończono przyjmowanie wniosków o zmianę planu w ramach pierwszego etapu prac planistycznych. W terminie podanym w ogłoszeniu wpłynęło 51 wniosków, 2 wnioski złożone zostały po terminie. Od instytucji i organów opiniujących i uzgadniających wpłynęło 30 pism. Wszystkie pisma i wnioski zostały przekazane projektantom. Przekazane zostały również do rozpatrzenia pod k</w:t>
      </w: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ątem możliwości ich realizacji wnioski,</w:t>
      </w:r>
      <w:r w:rsidR="00A16196"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znajdujące się w rejestrze wniosków o</w:t>
      </w: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zmianę planu z lat poprzednich.</w:t>
      </w:r>
    </w:p>
    <w:p w14:paraId="1021C06E" w14:textId="34F9F133" w:rsidR="00A16196" w:rsidRPr="00CB6C8E" w:rsidRDefault="00432BF6" w:rsidP="00AA03F0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="00A16196"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rzeprowadzono 2 postępowania dotyczące zgodności proponowanego podziału nieruchomości z ustaleniami miejscowego planu zagospodarowa</w:t>
      </w: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nia. Wydano 2 </w:t>
      </w:r>
      <w:r w:rsidR="00A16196"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postanowieni</w:t>
      </w: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a pozytywnie opiniujące podział.</w:t>
      </w:r>
    </w:p>
    <w:p w14:paraId="79DFFFFE" w14:textId="558C4483" w:rsidR="00A16196" w:rsidRPr="00CB6C8E" w:rsidRDefault="00432BF6" w:rsidP="00AA03F0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="00A16196"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akończono 8 postępowań i wydano 8 decyzji zatwierdzających podział nieruchomości. W trakcie realizacji są 4 postępowania dotyczące podziału nieruchomości osób prywatnych i 1 postępowanie prowadzone z urzędu, dot</w:t>
      </w: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yczące podziału działki gminnej</w:t>
      </w:r>
      <w:r w:rsidR="00FB0C9C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216CB0C8" w14:textId="72FE0996" w:rsidR="00A16196" w:rsidRPr="00CB6C8E" w:rsidRDefault="00AF4EC6" w:rsidP="00AA03F0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N</w:t>
      </w:r>
      <w:r w:rsidR="00A16196"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a wnioski osób prywatnych, prowadzone są 3 postępowania administracyjne dotyczą</w:t>
      </w: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ce rozgraniczenia nieruchomości.</w:t>
      </w:r>
    </w:p>
    <w:p w14:paraId="61C6A5B9" w14:textId="30798CAD" w:rsidR="00A16196" w:rsidRPr="00CB6C8E" w:rsidRDefault="00AF4EC6" w:rsidP="00AA03F0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="00A16196"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rowadzone są 2 postępowania w sprawie wydania postanowienia o sprostowaniu Aktu Własności Ziemi. Zakończono 2 postępowania i wydano postanowienia prostujące AWZ.</w:t>
      </w:r>
    </w:p>
    <w:p w14:paraId="1CD08579" w14:textId="303B9994" w:rsidR="00A16196" w:rsidRPr="00CB6C8E" w:rsidRDefault="00AF4EC6" w:rsidP="00AA03F0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A16196"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ydano 26 wypisów i wyrysów (łącznie dla 66 działek) z miejscowego planu </w:t>
      </w: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zagospodarowania przestrzennego.</w:t>
      </w:r>
    </w:p>
    <w:p w14:paraId="069D2F94" w14:textId="1262D3DB" w:rsidR="00A16196" w:rsidRPr="00CB6C8E" w:rsidRDefault="00AF4EC6" w:rsidP="00AA03F0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="00A16196"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akończono opracowanie wypisów i wyrysów dla inwestycji liniowej, obejmu</w:t>
      </w: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jącej łącznie 700 działek.</w:t>
      </w:r>
    </w:p>
    <w:p w14:paraId="5736F238" w14:textId="0504C3D4" w:rsidR="00A16196" w:rsidRPr="00CB6C8E" w:rsidRDefault="00AF4EC6" w:rsidP="00AA03F0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A16196"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ydano 1 opinię konserwatorską dl</w:t>
      </w: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a projektowanego przyłącza gazu.</w:t>
      </w:r>
    </w:p>
    <w:p w14:paraId="71F723AF" w14:textId="0B693938" w:rsidR="00A16196" w:rsidRPr="00CB6C8E" w:rsidRDefault="00AF4EC6" w:rsidP="00AA03F0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A16196"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ydano 1 zaświadczenie o zgodności z planem miejscowym zamierzonego sposobu </w:t>
      </w: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użytkowania obiektu budowlanego.</w:t>
      </w:r>
    </w:p>
    <w:p w14:paraId="3120EC82" w14:textId="26D33014" w:rsidR="00A16196" w:rsidRPr="00CB6C8E" w:rsidRDefault="00AF4EC6" w:rsidP="00AA03F0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U</w:t>
      </w:r>
      <w:r w:rsidR="00A16196"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stalono 2 numery porządkowe dla budynków, przygotowano zawiadomienia i wprowadzono do </w:t>
      </w:r>
      <w:proofErr w:type="spellStart"/>
      <w:r w:rsidR="00A16196"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EMUiA</w:t>
      </w:r>
      <w:proofErr w:type="spellEnd"/>
      <w:r w:rsidR="00A16196"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W trakcie </w:t>
      </w: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opracowania jest 1 postępowanie.</w:t>
      </w:r>
    </w:p>
    <w:p w14:paraId="571DFB7C" w14:textId="58A35731" w:rsidR="00A16196" w:rsidRPr="00CB6C8E" w:rsidRDefault="00AF4EC6" w:rsidP="00AA03F0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="00A16196"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awarto 3 nowe umowy najmu nieruchomości na ok</w:t>
      </w: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res do 3 lat i powyżej 3 lat. W </w:t>
      </w:r>
      <w:r w:rsidR="00A16196"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trakcie przygotowania jest 5 kolejnych umów. Prowadzonyc</w:t>
      </w: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h jest 5 nowych postępowań dot. </w:t>
      </w:r>
      <w:r w:rsidR="00A16196"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możliwości oddania części działek gminnych w najem.</w:t>
      </w:r>
    </w:p>
    <w:p w14:paraId="3445B018" w14:textId="18D5C072" w:rsidR="00A16196" w:rsidRPr="00CB6C8E" w:rsidRDefault="00AF4EC6" w:rsidP="00AA03F0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="00A16196"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rowadzone są 3 postępowania dotyczące nabycia działek na mienie gminne od osób prywatnych, w tym 1 postępowanie w sprawie nieodpłatnego przekazania dz</w:t>
      </w: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iałek miastu.</w:t>
      </w:r>
    </w:p>
    <w:p w14:paraId="70815FB5" w14:textId="5F664048" w:rsidR="00A16196" w:rsidRDefault="00AF4EC6" w:rsidP="00AA03F0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="00A16196"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rowadzonych jest 5 postępowań dotyczących zbycia nieruchomości gminnych. Ogłoszono 2 przetargi na sprzedaż działek (przy ul. </w:t>
      </w:r>
      <w:proofErr w:type="spellStart"/>
      <w:r w:rsidR="00A16196"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Kołdaczka</w:t>
      </w:r>
      <w:proofErr w:type="spellEnd"/>
      <w:r w:rsidR="00A16196"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-Żupnicza i ul. Konarowej). Wywieszono wykazy o przeznaczeniu do sprzedaży 2 nieruchomości (przy ul. Jagie</w:t>
      </w: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llońskiej i ul. Słonecznikowej).</w:t>
      </w:r>
    </w:p>
    <w:p w14:paraId="70BCEC3C" w14:textId="77777777" w:rsidR="00DE5830" w:rsidRPr="00CB6C8E" w:rsidRDefault="00DE5830" w:rsidP="00DE5830">
      <w:pPr>
        <w:pStyle w:val="Akapitzlist"/>
        <w:spacing w:after="0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E419E89" w14:textId="10AFD6BD" w:rsidR="00A16196" w:rsidRPr="00CB6C8E" w:rsidRDefault="00AF4EC6" w:rsidP="00AA03F0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A16196"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ystąpiono do GDDKiA z prośbą o przekazanie informacji na temat planowanych terminów realizacji zabezpieczeń przeciwhałasowych wzdłuż DK 94 na terenie Sławkowa oraz kontynuacji podziałów geodezyjnych dróg zlokalizowanych</w:t>
      </w:r>
      <w:r w:rsidR="004D7E20"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poza pasem głównym DK </w:t>
      </w:r>
      <w:r w:rsidR="00A16196"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94, któr</w:t>
      </w: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e mają zostać przekazane miastu.</w:t>
      </w:r>
    </w:p>
    <w:p w14:paraId="266BCA4F" w14:textId="25A4BEAC" w:rsidR="00A16196" w:rsidRPr="00CB6C8E" w:rsidRDefault="00AF4EC6" w:rsidP="00AA03F0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A16196"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związku z prowadzonym przez Wojewodę postępowaniem odszkodowawczym związanym z budową gazociągu Skoczów-Komorowice-Oświęcim-Tworzeń, przygotowano dokumenty o które wnioskował Wojewoda i pr</w:t>
      </w: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zekazano do UW.</w:t>
      </w:r>
    </w:p>
    <w:p w14:paraId="103CF8B1" w14:textId="5A5DA9CD" w:rsidR="00A16196" w:rsidRPr="00CB6C8E" w:rsidRDefault="00AF4EC6" w:rsidP="00AA03F0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="00A16196"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rzygotowano porozumienie rozwiązujące umowę użyczenia zawartą z TKKF w roku 1991. Protokół zdawczo odbiorczy został podpisany w dniu 1.06.2022 r.</w:t>
      </w:r>
    </w:p>
    <w:p w14:paraId="0E1D566D" w14:textId="438CE06B" w:rsidR="00A16196" w:rsidRPr="00CB6C8E" w:rsidRDefault="00AF4EC6" w:rsidP="00AA03F0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="00A16196"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rzygotowano 1 odpowiedź na wni</w:t>
      </w: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osek dot. informacji publicznej.</w:t>
      </w:r>
    </w:p>
    <w:p w14:paraId="168948F3" w14:textId="49F19F0B" w:rsidR="00A16196" w:rsidRPr="00CB6C8E" w:rsidRDefault="00AF4EC6" w:rsidP="00AA03F0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="00A16196"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realizowano 2 umowy dotyczące sporządzenia oper</w:t>
      </w: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atów szacunkowych nieruchomości.</w:t>
      </w:r>
    </w:p>
    <w:p w14:paraId="2BC05258" w14:textId="6F192D7B" w:rsidR="00A16196" w:rsidRPr="00CB6C8E" w:rsidRDefault="00AF4EC6" w:rsidP="00AA03F0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="00A16196"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rzygotowano 3 odpowiedzi na zapytanie Starostwa Powiatowego dotyczące realizacji roszczeń za</w:t>
      </w: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grunty zajęte pod drogi gminne.</w:t>
      </w:r>
    </w:p>
    <w:p w14:paraId="0C23B910" w14:textId="224764C7" w:rsidR="00A16196" w:rsidRPr="00CB6C8E" w:rsidRDefault="00AF4EC6" w:rsidP="00AA03F0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="00A16196"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rowadzone jest 1 postępowanie dotyczące nabycia działek zajętych częściowo pod drogę ul. Szerokotorową. Ze względu na skomplikowany stan prawny korespondencja w tej sprawie prowadzona jest zarówno z PKP SA jak i Starostą, reprezentującym w</w:t>
      </w: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tym postępowaniu Skarb Państwa.</w:t>
      </w:r>
    </w:p>
    <w:p w14:paraId="517F4C0A" w14:textId="6EA1E2AF" w:rsidR="00A16196" w:rsidRPr="00CB6C8E" w:rsidRDefault="00AF4EC6" w:rsidP="00AA03F0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O</w:t>
      </w:r>
      <w:r w:rsidR="00A16196"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dbyło się posiedzenie członków Komisji Planowania Przestrzennego i Architektury Śląskiego Związku Gmin i Powiatów, w którym wziął udział pracownik Referatu będący członkiem komisji</w:t>
      </w: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re</w:t>
      </w:r>
      <w:r w:rsidR="00FD2FB1">
        <w:rPr>
          <w:rFonts w:ascii="Times New Roman" w:eastAsia="Times New Roman" w:hAnsi="Times New Roman"/>
          <w:bCs/>
          <w:sz w:val="24"/>
          <w:szCs w:val="24"/>
          <w:lang w:eastAsia="pl-PL"/>
        </w:rPr>
        <w:t>prezentującym Gminę</w:t>
      </w: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Sławków.</w:t>
      </w:r>
    </w:p>
    <w:p w14:paraId="1B950270" w14:textId="5C1307F2" w:rsidR="00A16196" w:rsidRPr="00CB6C8E" w:rsidRDefault="00AF4EC6" w:rsidP="00AA03F0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="00A16196"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racownicy Referatu wzięli udział w szkoleniu organizowanym przez „Ziemski Doradztwo” o założeniach reformy sy</w:t>
      </w: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stemu planowania przestrzennego.</w:t>
      </w:r>
    </w:p>
    <w:p w14:paraId="3E8B3E42" w14:textId="36A20BEA" w:rsidR="00A16196" w:rsidRPr="00CB6C8E" w:rsidRDefault="00AF4EC6" w:rsidP="00AA03F0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N</w:t>
      </w:r>
      <w:r w:rsidR="00A16196"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a bieżąco uzupełniane są dane w prowadzonych przez Referat rejestrach aktów notarialnych, zawiadomień z ksiąg wieczystych, decyzji wojewódzkiego konserwatora zabytków, decyzji o pozwoleniu na budowę, pozwoleń na użyt</w:t>
      </w: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kowanie prowadzonych przez PINB.</w:t>
      </w:r>
    </w:p>
    <w:p w14:paraId="7EE02CF5" w14:textId="7FD39DC4" w:rsidR="00A16196" w:rsidRPr="00CB6C8E" w:rsidRDefault="00AF4EC6" w:rsidP="00AA03F0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N</w:t>
      </w:r>
      <w:r w:rsidR="00A16196" w:rsidRPr="00CB6C8E">
        <w:rPr>
          <w:rFonts w:ascii="Times New Roman" w:eastAsia="Times New Roman" w:hAnsi="Times New Roman"/>
          <w:bCs/>
          <w:sz w:val="24"/>
          <w:szCs w:val="24"/>
          <w:lang w:eastAsia="pl-PL"/>
        </w:rPr>
        <w:t>a bieżąco realizowane są zadania z zakresu regulacji stanu prawnego działek gminnych (zakładanie i aktualizacja zapisów w księgach wieczystych, przygotowywanie dokumentów do postępowań sądowych).</w:t>
      </w:r>
    </w:p>
    <w:p w14:paraId="1C3FAF74" w14:textId="77777777" w:rsidR="00FA5C08" w:rsidRPr="00CB6C8E" w:rsidRDefault="00FA5C08" w:rsidP="00FA5C0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7A923BE" w14:textId="4399EA14" w:rsidR="004D7E20" w:rsidRPr="00CB6C8E" w:rsidRDefault="00FA5C08" w:rsidP="004D7E2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zakresie spraw </w:t>
      </w:r>
      <w:r w:rsidR="00BC3A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organizacyjnych i obywatelskich</w:t>
      </w:r>
      <w:r w:rsidR="004D7E20" w:rsidRPr="00CB6C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(okres styczeń-czerwiec)</w:t>
      </w:r>
      <w:r w:rsidRPr="00CB6C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428FA244" w14:textId="1ECCF14A" w:rsidR="00C30E29" w:rsidRPr="00CB6C8E" w:rsidRDefault="00C30E29" w:rsidP="00AA03F0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B6C8E">
        <w:rPr>
          <w:rFonts w:ascii="Times New Roman" w:hAnsi="Times New Roman"/>
          <w:sz w:val="24"/>
          <w:szCs w:val="24"/>
        </w:rPr>
        <w:t>W zakresie obsługi kancelarii ogólnej:</w:t>
      </w:r>
    </w:p>
    <w:p w14:paraId="1B50DBEE" w14:textId="17BF9415" w:rsidR="00C30E29" w:rsidRPr="00CB6C8E" w:rsidRDefault="00C30E29" w:rsidP="00AA03F0">
      <w:pPr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B6C8E">
        <w:rPr>
          <w:rFonts w:ascii="Times New Roman" w:hAnsi="Times New Roman" w:cs="Times New Roman"/>
          <w:sz w:val="24"/>
          <w:szCs w:val="24"/>
        </w:rPr>
        <w:t>poczta przychodząca (w tym pa</w:t>
      </w:r>
      <w:r w:rsidR="004D7E20" w:rsidRPr="00CB6C8E">
        <w:rPr>
          <w:rFonts w:ascii="Times New Roman" w:hAnsi="Times New Roman" w:cs="Times New Roman"/>
          <w:sz w:val="24"/>
          <w:szCs w:val="24"/>
        </w:rPr>
        <w:t xml:space="preserve">pierowa, elektroniczna, email): </w:t>
      </w:r>
      <w:r w:rsidR="004D7E20" w:rsidRPr="00CB6C8E">
        <w:rPr>
          <w:rFonts w:ascii="Times New Roman" w:hAnsi="Times New Roman" w:cs="Times New Roman"/>
          <w:sz w:val="24"/>
          <w:szCs w:val="24"/>
        </w:rPr>
        <w:tab/>
      </w:r>
      <w:r w:rsidRPr="00CB6C8E">
        <w:rPr>
          <w:rFonts w:ascii="Times New Roman" w:hAnsi="Times New Roman" w:cs="Times New Roman"/>
          <w:sz w:val="24"/>
          <w:szCs w:val="24"/>
        </w:rPr>
        <w:t xml:space="preserve">8715 </w:t>
      </w:r>
    </w:p>
    <w:p w14:paraId="32260B96" w14:textId="40F2FDE9" w:rsidR="00C30E29" w:rsidRPr="00CB6C8E" w:rsidRDefault="00C30E29" w:rsidP="00AA03F0">
      <w:pPr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B6C8E">
        <w:rPr>
          <w:rFonts w:ascii="Times New Roman" w:hAnsi="Times New Roman" w:cs="Times New Roman"/>
          <w:sz w:val="24"/>
          <w:szCs w:val="24"/>
        </w:rPr>
        <w:t>poczta wychodząca (w tym papierowa, elektroniczna, email)</w:t>
      </w:r>
      <w:r w:rsidR="004D7E20" w:rsidRPr="00CB6C8E">
        <w:rPr>
          <w:rFonts w:ascii="Times New Roman" w:hAnsi="Times New Roman" w:cs="Times New Roman"/>
          <w:sz w:val="24"/>
          <w:szCs w:val="24"/>
        </w:rPr>
        <w:t>:</w:t>
      </w:r>
      <w:r w:rsidR="004D7E20" w:rsidRPr="00CB6C8E">
        <w:rPr>
          <w:rFonts w:ascii="Times New Roman" w:hAnsi="Times New Roman" w:cs="Times New Roman"/>
          <w:sz w:val="24"/>
          <w:szCs w:val="24"/>
        </w:rPr>
        <w:tab/>
      </w:r>
      <w:r w:rsidRPr="00CB6C8E">
        <w:rPr>
          <w:rFonts w:ascii="Times New Roman" w:hAnsi="Times New Roman" w:cs="Times New Roman"/>
          <w:sz w:val="24"/>
          <w:szCs w:val="24"/>
        </w:rPr>
        <w:t>13205</w:t>
      </w:r>
    </w:p>
    <w:p w14:paraId="789742FE" w14:textId="77777777" w:rsidR="00C30E29" w:rsidRPr="00CB6C8E" w:rsidRDefault="00C30E29" w:rsidP="00AA03F0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W zakresie kadr:</w:t>
      </w:r>
    </w:p>
    <w:p w14:paraId="5DF211BE" w14:textId="4F41D002" w:rsidR="00C30E29" w:rsidRPr="00CB6C8E" w:rsidRDefault="00C30E29" w:rsidP="00AA03F0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6C8E">
        <w:rPr>
          <w:rFonts w:ascii="Times New Roman" w:hAnsi="Times New Roman" w:cs="Times New Roman"/>
          <w:sz w:val="24"/>
          <w:szCs w:val="24"/>
        </w:rPr>
        <w:t>ogólna liczba zatrudnionych pracowników w UM</w:t>
      </w:r>
      <w:r w:rsidR="004D7E20" w:rsidRPr="00CB6C8E">
        <w:rPr>
          <w:rFonts w:ascii="Times New Roman" w:hAnsi="Times New Roman" w:cs="Times New Roman"/>
          <w:sz w:val="24"/>
          <w:szCs w:val="24"/>
        </w:rPr>
        <w:t xml:space="preserve"> </w:t>
      </w:r>
      <w:r w:rsidR="00EC31E9">
        <w:rPr>
          <w:rFonts w:ascii="Times New Roman" w:hAnsi="Times New Roman" w:cs="Times New Roman"/>
          <w:sz w:val="24"/>
          <w:szCs w:val="24"/>
        </w:rPr>
        <w:t xml:space="preserve">(razem z pracownikami technicznymi zespołu zieleni i gospodarki wodno-kanalizacyjnej) </w:t>
      </w:r>
      <w:r w:rsidR="004D7E20" w:rsidRPr="00CB6C8E">
        <w:rPr>
          <w:rFonts w:ascii="Times New Roman" w:hAnsi="Times New Roman" w:cs="Times New Roman"/>
          <w:sz w:val="24"/>
          <w:szCs w:val="24"/>
        </w:rPr>
        <w:t xml:space="preserve">– </w:t>
      </w:r>
      <w:r w:rsidRPr="00CB6C8E">
        <w:rPr>
          <w:rFonts w:ascii="Times New Roman" w:hAnsi="Times New Roman" w:cs="Times New Roman"/>
          <w:sz w:val="24"/>
          <w:szCs w:val="24"/>
        </w:rPr>
        <w:t>82</w:t>
      </w:r>
      <w:r w:rsidR="004D7E20" w:rsidRPr="00CB6C8E">
        <w:rPr>
          <w:rFonts w:ascii="Times New Roman" w:hAnsi="Times New Roman" w:cs="Times New Roman"/>
          <w:sz w:val="24"/>
          <w:szCs w:val="24"/>
        </w:rPr>
        <w:t>,</w:t>
      </w:r>
    </w:p>
    <w:p w14:paraId="4D37FD24" w14:textId="77777777" w:rsidR="00C30E29" w:rsidRPr="00CB6C8E" w:rsidRDefault="00C30E29" w:rsidP="00AA03F0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6C8E">
        <w:rPr>
          <w:rFonts w:ascii="Times New Roman" w:hAnsi="Times New Roman" w:cs="Times New Roman"/>
          <w:sz w:val="24"/>
          <w:szCs w:val="24"/>
        </w:rPr>
        <w:t>zorganizowano praktyki dla 4 uczniów,</w:t>
      </w:r>
    </w:p>
    <w:p w14:paraId="77F734F4" w14:textId="05E38BD7" w:rsidR="00C30E29" w:rsidRPr="00CB6C8E" w:rsidRDefault="00C30E29" w:rsidP="00AA03F0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6C8E">
        <w:rPr>
          <w:rFonts w:ascii="Times New Roman" w:hAnsi="Times New Roman" w:cs="Times New Roman"/>
          <w:sz w:val="24"/>
          <w:szCs w:val="24"/>
        </w:rPr>
        <w:t>na bieżąco prowadzona jest ewidencja zwolnień lekarskich, urlopów pracowniczych, prac w godzinach nadliczbowych i</w:t>
      </w:r>
      <w:r w:rsidR="004D7E20" w:rsidRPr="00CB6C8E">
        <w:rPr>
          <w:rFonts w:ascii="Times New Roman" w:hAnsi="Times New Roman" w:cs="Times New Roman"/>
          <w:sz w:val="24"/>
          <w:szCs w:val="24"/>
        </w:rPr>
        <w:t xml:space="preserve"> nocnych oraz</w:t>
      </w:r>
      <w:r w:rsidRPr="00CB6C8E">
        <w:rPr>
          <w:rFonts w:ascii="Times New Roman" w:hAnsi="Times New Roman" w:cs="Times New Roman"/>
          <w:sz w:val="24"/>
          <w:szCs w:val="24"/>
        </w:rPr>
        <w:t xml:space="preserve"> dokumentacja kadrowo-płacowa, </w:t>
      </w:r>
    </w:p>
    <w:p w14:paraId="528C5C5C" w14:textId="5886E4BD" w:rsidR="00C30E29" w:rsidRPr="00CB6C8E" w:rsidRDefault="00C30E29" w:rsidP="00AA03F0">
      <w:pPr>
        <w:numPr>
          <w:ilvl w:val="0"/>
          <w:numId w:val="7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6C8E">
        <w:rPr>
          <w:rFonts w:ascii="Times New Roman" w:hAnsi="Times New Roman" w:cs="Times New Roman"/>
          <w:sz w:val="24"/>
          <w:szCs w:val="24"/>
        </w:rPr>
        <w:t>sporządzano miesięczne sprawozdania PFRON oraz kwartalne GUS.</w:t>
      </w:r>
    </w:p>
    <w:p w14:paraId="6DC01E78" w14:textId="77777777" w:rsidR="00C30E29" w:rsidRPr="00CB6C8E" w:rsidRDefault="00C30E29" w:rsidP="00AA03F0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W zakresie upoważnień i zarządzeń Burmistrza:</w:t>
      </w:r>
    </w:p>
    <w:p w14:paraId="7E5DD4C1" w14:textId="77777777" w:rsidR="00C30E29" w:rsidRPr="00CB6C8E" w:rsidRDefault="00C30E29" w:rsidP="00AA03F0">
      <w:pPr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6C8E">
        <w:rPr>
          <w:rFonts w:ascii="Times New Roman" w:hAnsi="Times New Roman" w:cs="Times New Roman"/>
          <w:sz w:val="24"/>
          <w:szCs w:val="24"/>
        </w:rPr>
        <w:t xml:space="preserve"> wydano 61 upoważnień,</w:t>
      </w:r>
    </w:p>
    <w:p w14:paraId="70B7F75B" w14:textId="4A80B8AC" w:rsidR="00C30E29" w:rsidRPr="00CB6C8E" w:rsidRDefault="004D7E20" w:rsidP="00AA03F0">
      <w:pPr>
        <w:numPr>
          <w:ilvl w:val="0"/>
          <w:numId w:val="8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6C8E">
        <w:rPr>
          <w:rFonts w:ascii="Times New Roman" w:hAnsi="Times New Roman" w:cs="Times New Roman"/>
          <w:sz w:val="24"/>
          <w:szCs w:val="24"/>
        </w:rPr>
        <w:t xml:space="preserve"> opublikowano 75 zarządzeń.</w:t>
      </w:r>
    </w:p>
    <w:p w14:paraId="5C995904" w14:textId="7E8AE2C7" w:rsidR="00C30E29" w:rsidRPr="00CB6C8E" w:rsidRDefault="00C30E29" w:rsidP="00AA03F0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bCs/>
          <w:sz w:val="24"/>
          <w:szCs w:val="24"/>
        </w:rPr>
        <w:t>W zakresie udostępniani</w:t>
      </w:r>
      <w:r w:rsidR="004D7E20" w:rsidRPr="00CB6C8E">
        <w:rPr>
          <w:rFonts w:ascii="Times New Roman" w:hAnsi="Times New Roman"/>
          <w:bCs/>
          <w:sz w:val="24"/>
          <w:szCs w:val="24"/>
        </w:rPr>
        <w:t>a</w:t>
      </w:r>
      <w:r w:rsidRPr="00CB6C8E">
        <w:rPr>
          <w:rFonts w:ascii="Times New Roman" w:hAnsi="Times New Roman"/>
          <w:bCs/>
          <w:sz w:val="24"/>
          <w:szCs w:val="24"/>
        </w:rPr>
        <w:t xml:space="preserve"> informacji publicznej</w:t>
      </w:r>
      <w:r w:rsidRPr="00CB6C8E">
        <w:rPr>
          <w:rFonts w:ascii="Times New Roman" w:hAnsi="Times New Roman"/>
          <w:sz w:val="24"/>
          <w:szCs w:val="24"/>
        </w:rPr>
        <w:t xml:space="preserve">: </w:t>
      </w:r>
    </w:p>
    <w:p w14:paraId="01F8CB25" w14:textId="04AC8E37" w:rsidR="00C30E29" w:rsidRDefault="00FD2FB1" w:rsidP="00AA03F0">
      <w:pPr>
        <w:numPr>
          <w:ilvl w:val="0"/>
          <w:numId w:val="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wpłynęło </w:t>
      </w:r>
      <w:r w:rsidR="00C30E29" w:rsidRPr="00CB6C8E">
        <w:rPr>
          <w:rFonts w:ascii="Times New Roman" w:hAnsi="Times New Roman" w:cs="Times New Roman"/>
          <w:sz w:val="24"/>
          <w:szCs w:val="24"/>
        </w:rPr>
        <w:t>37 wniosków o udostępnienie informacji publicznej.</w:t>
      </w:r>
    </w:p>
    <w:p w14:paraId="36D93B1D" w14:textId="77777777" w:rsidR="00182687" w:rsidRPr="00CB6C8E" w:rsidRDefault="00182687" w:rsidP="00182687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95F201" w14:textId="77777777" w:rsidR="00C30E29" w:rsidRPr="00CB6C8E" w:rsidRDefault="00C30E29" w:rsidP="00AA03F0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W zakresie ewidencji ludności i dowodów osobistych:</w:t>
      </w:r>
    </w:p>
    <w:p w14:paraId="33ADD763" w14:textId="2F2CC8A2" w:rsidR="004D7E20" w:rsidRPr="00CB6C8E" w:rsidRDefault="00C30E29" w:rsidP="004D7E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6C8E">
        <w:rPr>
          <w:rFonts w:ascii="Times New Roman" w:hAnsi="Times New Roman" w:cs="Times New Roman"/>
          <w:sz w:val="24"/>
          <w:szCs w:val="24"/>
        </w:rPr>
        <w:t>Ogólna liczba</w:t>
      </w:r>
      <w:r w:rsidR="004D7E20" w:rsidRPr="00CB6C8E">
        <w:rPr>
          <w:rFonts w:ascii="Times New Roman" w:hAnsi="Times New Roman" w:cs="Times New Roman"/>
          <w:sz w:val="24"/>
          <w:szCs w:val="24"/>
        </w:rPr>
        <w:t xml:space="preserve"> mieszkańców</w:t>
      </w:r>
      <w:r w:rsidR="004D7E20" w:rsidRPr="00CB6C8E">
        <w:rPr>
          <w:rFonts w:ascii="Times New Roman" w:hAnsi="Times New Roman" w:cs="Times New Roman"/>
          <w:sz w:val="24"/>
          <w:szCs w:val="24"/>
        </w:rPr>
        <w:tab/>
        <w:t>- pobyt stały:</w:t>
      </w:r>
      <w:r w:rsidRPr="00CB6C8E">
        <w:rPr>
          <w:rFonts w:ascii="Times New Roman" w:hAnsi="Times New Roman" w:cs="Times New Roman"/>
          <w:sz w:val="24"/>
          <w:szCs w:val="24"/>
        </w:rPr>
        <w:t xml:space="preserve"> 6619</w:t>
      </w:r>
    </w:p>
    <w:p w14:paraId="53A8BBC6" w14:textId="2A694FD1" w:rsidR="00C30E29" w:rsidRPr="00CB6C8E" w:rsidRDefault="00C30E29" w:rsidP="00CB6C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6C8E">
        <w:rPr>
          <w:rFonts w:ascii="Times New Roman" w:hAnsi="Times New Roman" w:cs="Times New Roman"/>
          <w:sz w:val="24"/>
          <w:szCs w:val="24"/>
        </w:rPr>
        <w:tab/>
      </w:r>
      <w:r w:rsidRPr="00CB6C8E">
        <w:rPr>
          <w:rFonts w:ascii="Times New Roman" w:hAnsi="Times New Roman" w:cs="Times New Roman"/>
          <w:sz w:val="24"/>
          <w:szCs w:val="24"/>
        </w:rPr>
        <w:tab/>
      </w:r>
      <w:r w:rsidRPr="00CB6C8E">
        <w:rPr>
          <w:rFonts w:ascii="Times New Roman" w:hAnsi="Times New Roman" w:cs="Times New Roman"/>
          <w:sz w:val="24"/>
          <w:szCs w:val="24"/>
        </w:rPr>
        <w:tab/>
      </w:r>
      <w:r w:rsidRPr="00CB6C8E">
        <w:rPr>
          <w:rFonts w:ascii="Times New Roman" w:hAnsi="Times New Roman" w:cs="Times New Roman"/>
          <w:sz w:val="24"/>
          <w:szCs w:val="24"/>
        </w:rPr>
        <w:tab/>
      </w:r>
      <w:r w:rsidR="004D7E20" w:rsidRPr="00CB6C8E">
        <w:rPr>
          <w:rFonts w:ascii="Times New Roman" w:hAnsi="Times New Roman" w:cs="Times New Roman"/>
          <w:sz w:val="24"/>
          <w:szCs w:val="24"/>
        </w:rPr>
        <w:t>- pobyt czasowy:</w:t>
      </w:r>
      <w:r w:rsidRPr="00CB6C8E">
        <w:rPr>
          <w:rFonts w:ascii="Times New Roman" w:hAnsi="Times New Roman" w:cs="Times New Roman"/>
          <w:sz w:val="24"/>
          <w:szCs w:val="24"/>
        </w:rPr>
        <w:t xml:space="preserve"> 128</w:t>
      </w:r>
      <w:r w:rsidR="00CB6C8E" w:rsidRPr="00CB6C8E">
        <w:rPr>
          <w:rFonts w:ascii="Times New Roman" w:hAnsi="Times New Roman" w:cs="Times New Roman"/>
          <w:sz w:val="24"/>
          <w:szCs w:val="24"/>
        </w:rPr>
        <w:t>.</w:t>
      </w:r>
    </w:p>
    <w:p w14:paraId="0B387140" w14:textId="77777777" w:rsidR="00C30E29" w:rsidRPr="00CB6C8E" w:rsidRDefault="00C30E29" w:rsidP="004D7E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6C8E">
        <w:rPr>
          <w:rFonts w:ascii="Times New Roman" w:hAnsi="Times New Roman" w:cs="Times New Roman"/>
          <w:sz w:val="24"/>
          <w:szCs w:val="24"/>
        </w:rPr>
        <w:t>W okresie sprawozdawczym:</w:t>
      </w:r>
    </w:p>
    <w:p w14:paraId="0F5D6152" w14:textId="171E1410" w:rsidR="00C30E29" w:rsidRPr="00CB6C8E" w:rsidRDefault="00C30E29" w:rsidP="00AA03F0">
      <w:pPr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B6C8E">
        <w:rPr>
          <w:rFonts w:ascii="Times New Roman" w:hAnsi="Times New Roman" w:cs="Times New Roman"/>
          <w:sz w:val="24"/>
          <w:szCs w:val="24"/>
        </w:rPr>
        <w:t>liczba urodzeń</w:t>
      </w:r>
      <w:r w:rsidR="004D7E20" w:rsidRPr="00CB6C8E">
        <w:rPr>
          <w:rFonts w:ascii="Times New Roman" w:hAnsi="Times New Roman" w:cs="Times New Roman"/>
          <w:sz w:val="24"/>
          <w:szCs w:val="24"/>
        </w:rPr>
        <w:t>:</w:t>
      </w:r>
      <w:r w:rsidRPr="00CB6C8E">
        <w:rPr>
          <w:rFonts w:ascii="Times New Roman" w:hAnsi="Times New Roman" w:cs="Times New Roman"/>
          <w:sz w:val="24"/>
          <w:szCs w:val="24"/>
        </w:rPr>
        <w:t xml:space="preserve"> 15,</w:t>
      </w:r>
    </w:p>
    <w:p w14:paraId="0C6B3BB1" w14:textId="253381D9" w:rsidR="00C30E29" w:rsidRPr="00CB6C8E" w:rsidRDefault="00C30E29" w:rsidP="00AA03F0">
      <w:pPr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B6C8E">
        <w:rPr>
          <w:rFonts w:ascii="Times New Roman" w:hAnsi="Times New Roman" w:cs="Times New Roman"/>
          <w:sz w:val="24"/>
          <w:szCs w:val="24"/>
        </w:rPr>
        <w:t>l</w:t>
      </w:r>
      <w:r w:rsidR="004D7E20" w:rsidRPr="00CB6C8E">
        <w:rPr>
          <w:rFonts w:ascii="Times New Roman" w:hAnsi="Times New Roman" w:cs="Times New Roman"/>
          <w:sz w:val="24"/>
          <w:szCs w:val="24"/>
        </w:rPr>
        <w:t>iczba zgonów:</w:t>
      </w:r>
      <w:r w:rsidRPr="00CB6C8E">
        <w:rPr>
          <w:rFonts w:ascii="Times New Roman" w:hAnsi="Times New Roman" w:cs="Times New Roman"/>
          <w:sz w:val="24"/>
          <w:szCs w:val="24"/>
        </w:rPr>
        <w:t xml:space="preserve"> 46,</w:t>
      </w:r>
    </w:p>
    <w:p w14:paraId="08DDB1EC" w14:textId="5D8DF7D3" w:rsidR="00C30E29" w:rsidRPr="00CB6C8E" w:rsidRDefault="00C30E29" w:rsidP="00AA03F0">
      <w:pPr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B6C8E">
        <w:rPr>
          <w:rFonts w:ascii="Times New Roman" w:hAnsi="Times New Roman" w:cs="Times New Roman"/>
          <w:sz w:val="24"/>
          <w:szCs w:val="24"/>
        </w:rPr>
        <w:t>liczba wniosków o wydanie dowodu osobistego</w:t>
      </w:r>
      <w:r w:rsidR="00CB6C8E" w:rsidRPr="00CB6C8E">
        <w:rPr>
          <w:rFonts w:ascii="Times New Roman" w:hAnsi="Times New Roman" w:cs="Times New Roman"/>
          <w:sz w:val="24"/>
          <w:szCs w:val="24"/>
        </w:rPr>
        <w:t>:</w:t>
      </w:r>
      <w:r w:rsidRPr="00CB6C8E">
        <w:rPr>
          <w:rFonts w:ascii="Times New Roman" w:hAnsi="Times New Roman" w:cs="Times New Roman"/>
          <w:sz w:val="24"/>
          <w:szCs w:val="24"/>
        </w:rPr>
        <w:t xml:space="preserve"> 291,</w:t>
      </w:r>
    </w:p>
    <w:p w14:paraId="3BFF5C30" w14:textId="2527C990" w:rsidR="00C30E29" w:rsidRPr="00CB6C8E" w:rsidRDefault="00C30E29" w:rsidP="00AA03F0">
      <w:pPr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B6C8E">
        <w:rPr>
          <w:rFonts w:ascii="Times New Roman" w:hAnsi="Times New Roman" w:cs="Times New Roman"/>
          <w:sz w:val="24"/>
          <w:szCs w:val="24"/>
        </w:rPr>
        <w:t>liczba wniosków o nadanie numeru PESEL w związku z konfliktem na Ukrainie</w:t>
      </w:r>
      <w:r w:rsidR="00CB6C8E" w:rsidRPr="00CB6C8E">
        <w:rPr>
          <w:rFonts w:ascii="Times New Roman" w:hAnsi="Times New Roman" w:cs="Times New Roman"/>
          <w:sz w:val="24"/>
          <w:szCs w:val="24"/>
        </w:rPr>
        <w:t>:</w:t>
      </w:r>
      <w:r w:rsidRPr="00CB6C8E">
        <w:rPr>
          <w:rFonts w:ascii="Times New Roman" w:hAnsi="Times New Roman" w:cs="Times New Roman"/>
          <w:sz w:val="24"/>
          <w:szCs w:val="24"/>
        </w:rPr>
        <w:t xml:space="preserve"> 311,</w:t>
      </w:r>
    </w:p>
    <w:p w14:paraId="4E8072C8" w14:textId="026C5B7A" w:rsidR="00C30E29" w:rsidRPr="00CB6C8E" w:rsidRDefault="00C30E29" w:rsidP="00AA03F0">
      <w:pPr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B6C8E">
        <w:rPr>
          <w:rFonts w:ascii="Times New Roman" w:hAnsi="Times New Roman" w:cs="Times New Roman"/>
          <w:sz w:val="24"/>
          <w:szCs w:val="24"/>
        </w:rPr>
        <w:t>liczba wniosków o nadanie numeru PESEL na podstawie ustawy o ewidencji ludności</w:t>
      </w:r>
      <w:r w:rsidR="00CB6C8E" w:rsidRPr="00CB6C8E">
        <w:rPr>
          <w:rFonts w:ascii="Times New Roman" w:hAnsi="Times New Roman" w:cs="Times New Roman"/>
          <w:sz w:val="24"/>
          <w:szCs w:val="24"/>
        </w:rPr>
        <w:t>:</w:t>
      </w:r>
      <w:r w:rsidRPr="00CB6C8E">
        <w:rPr>
          <w:rFonts w:ascii="Times New Roman" w:hAnsi="Times New Roman" w:cs="Times New Roman"/>
          <w:sz w:val="24"/>
          <w:szCs w:val="24"/>
        </w:rPr>
        <w:t xml:space="preserve"> 33,</w:t>
      </w:r>
    </w:p>
    <w:p w14:paraId="30C0383A" w14:textId="11FE19B6" w:rsidR="00C30E29" w:rsidRPr="00CB6C8E" w:rsidRDefault="00C30E29" w:rsidP="00AA03F0">
      <w:pPr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B6C8E">
        <w:rPr>
          <w:rFonts w:ascii="Times New Roman" w:hAnsi="Times New Roman" w:cs="Times New Roman"/>
          <w:sz w:val="24"/>
          <w:szCs w:val="24"/>
        </w:rPr>
        <w:t>zameldowano na pobyt stały</w:t>
      </w:r>
      <w:r w:rsidR="00CB6C8E" w:rsidRPr="00CB6C8E">
        <w:rPr>
          <w:rFonts w:ascii="Times New Roman" w:hAnsi="Times New Roman" w:cs="Times New Roman"/>
          <w:sz w:val="24"/>
          <w:szCs w:val="24"/>
        </w:rPr>
        <w:t>:</w:t>
      </w:r>
      <w:r w:rsidRPr="00CB6C8E">
        <w:rPr>
          <w:rFonts w:ascii="Times New Roman" w:hAnsi="Times New Roman" w:cs="Times New Roman"/>
          <w:sz w:val="24"/>
          <w:szCs w:val="24"/>
        </w:rPr>
        <w:t xml:space="preserve"> 75,</w:t>
      </w:r>
    </w:p>
    <w:p w14:paraId="5939CD2E" w14:textId="5C2D0C0C" w:rsidR="00C30E29" w:rsidRPr="00CB6C8E" w:rsidRDefault="00C30E29" w:rsidP="00AA03F0">
      <w:pPr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B6C8E">
        <w:rPr>
          <w:rFonts w:ascii="Times New Roman" w:hAnsi="Times New Roman" w:cs="Times New Roman"/>
          <w:sz w:val="24"/>
          <w:szCs w:val="24"/>
        </w:rPr>
        <w:t>zameldowano na pobyt czasowy</w:t>
      </w:r>
      <w:r w:rsidR="00CB6C8E" w:rsidRPr="00CB6C8E">
        <w:rPr>
          <w:rFonts w:ascii="Times New Roman" w:hAnsi="Times New Roman" w:cs="Times New Roman"/>
          <w:sz w:val="24"/>
          <w:szCs w:val="24"/>
        </w:rPr>
        <w:t>:</w:t>
      </w:r>
      <w:r w:rsidRPr="00CB6C8E">
        <w:rPr>
          <w:rFonts w:ascii="Times New Roman" w:hAnsi="Times New Roman" w:cs="Times New Roman"/>
          <w:sz w:val="24"/>
          <w:szCs w:val="24"/>
        </w:rPr>
        <w:t xml:space="preserve"> 53,</w:t>
      </w:r>
    </w:p>
    <w:p w14:paraId="19813BD3" w14:textId="47340A4A" w:rsidR="00C30E29" w:rsidRPr="00CB6C8E" w:rsidRDefault="00C30E29" w:rsidP="00AA03F0">
      <w:pPr>
        <w:numPr>
          <w:ilvl w:val="0"/>
          <w:numId w:val="9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B6C8E">
        <w:rPr>
          <w:rFonts w:ascii="Times New Roman" w:hAnsi="Times New Roman" w:cs="Times New Roman"/>
          <w:sz w:val="24"/>
          <w:szCs w:val="24"/>
        </w:rPr>
        <w:t>wydano zaświadczeń z rejestru Mieszkańców i Rejestru Dowodów Osobistych</w:t>
      </w:r>
      <w:r w:rsidR="00CB6C8E" w:rsidRPr="00CB6C8E">
        <w:rPr>
          <w:rFonts w:ascii="Times New Roman" w:hAnsi="Times New Roman" w:cs="Times New Roman"/>
          <w:sz w:val="24"/>
          <w:szCs w:val="24"/>
        </w:rPr>
        <w:t>:</w:t>
      </w:r>
      <w:r w:rsidRPr="00CB6C8E">
        <w:rPr>
          <w:rFonts w:ascii="Times New Roman" w:hAnsi="Times New Roman" w:cs="Times New Roman"/>
          <w:sz w:val="24"/>
          <w:szCs w:val="24"/>
        </w:rPr>
        <w:t xml:space="preserve"> 54.</w:t>
      </w:r>
    </w:p>
    <w:p w14:paraId="0DE0C687" w14:textId="77777777" w:rsidR="00C30E29" w:rsidRPr="00CB6C8E" w:rsidRDefault="00C30E29" w:rsidP="00AA03F0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W zakresie spraw organizacyjnych i archiwum:</w:t>
      </w:r>
    </w:p>
    <w:p w14:paraId="032CD75A" w14:textId="77777777" w:rsidR="00C30E29" w:rsidRPr="00CB6C8E" w:rsidRDefault="00C30E29" w:rsidP="00CB6C8E">
      <w:pPr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CB6C8E">
        <w:rPr>
          <w:rFonts w:ascii="Times New Roman" w:hAnsi="Times New Roman" w:cs="Times New Roman"/>
          <w:sz w:val="24"/>
          <w:szCs w:val="24"/>
        </w:rPr>
        <w:t>Zawarto umowy na:</w:t>
      </w:r>
    </w:p>
    <w:p w14:paraId="6A4E54E9" w14:textId="77777777" w:rsidR="00C30E29" w:rsidRPr="00CB6C8E" w:rsidRDefault="00C30E29" w:rsidP="00AA03F0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41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prowadzenie audytu wewnętrznego w Gminie Sławków,</w:t>
      </w:r>
    </w:p>
    <w:p w14:paraId="5A1C57D8" w14:textId="751563D6" w:rsidR="00C30E29" w:rsidRPr="00CB6C8E" w:rsidRDefault="00C30E29" w:rsidP="00AA03F0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41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świadczenie usług zastępstwa przed sądami powszechnymi i administracyjnymi oraz</w:t>
      </w:r>
      <w:r w:rsidR="00182687">
        <w:rPr>
          <w:rFonts w:ascii="Times New Roman" w:hAnsi="Times New Roman"/>
          <w:sz w:val="24"/>
          <w:szCs w:val="24"/>
        </w:rPr>
        <w:t> </w:t>
      </w:r>
      <w:r w:rsidRPr="00CB6C8E">
        <w:rPr>
          <w:rFonts w:ascii="Times New Roman" w:hAnsi="Times New Roman"/>
          <w:sz w:val="24"/>
          <w:szCs w:val="24"/>
        </w:rPr>
        <w:t>organami egzekucyjnymi,</w:t>
      </w:r>
    </w:p>
    <w:p w14:paraId="0C62EB37" w14:textId="77777777" w:rsidR="00C30E29" w:rsidRPr="00CB6C8E" w:rsidRDefault="00C30E29" w:rsidP="00AA03F0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41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konsultacje podatkowe w zakresie prowadzonych postępowań,</w:t>
      </w:r>
    </w:p>
    <w:p w14:paraId="49E6461E" w14:textId="77777777" w:rsidR="00C30E29" w:rsidRPr="00CB6C8E" w:rsidRDefault="00C30E29" w:rsidP="00AA03F0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41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usługi pocztowe</w:t>
      </w:r>
      <w:r w:rsidRPr="00CB6C8E">
        <w:rPr>
          <w:rFonts w:ascii="Times New Roman" w:hAnsi="Times New Roman"/>
          <w:bCs/>
          <w:sz w:val="24"/>
          <w:szCs w:val="24"/>
        </w:rPr>
        <w:t>,</w:t>
      </w:r>
    </w:p>
    <w:p w14:paraId="221CBC06" w14:textId="77777777" w:rsidR="00C30E29" w:rsidRPr="00CB6C8E" w:rsidRDefault="00C30E29" w:rsidP="00AA03F0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41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bCs/>
          <w:sz w:val="24"/>
          <w:szCs w:val="24"/>
        </w:rPr>
        <w:t>usługi doradztwa w zakresie podatku VAT,</w:t>
      </w:r>
    </w:p>
    <w:p w14:paraId="436604D3" w14:textId="77777777" w:rsidR="00C30E29" w:rsidRPr="00CB6C8E" w:rsidRDefault="00C30E29" w:rsidP="00AA03F0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41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eastAsia="Lucida Sans Unicode" w:hAnsi="Times New Roman"/>
          <w:kern w:val="2"/>
          <w:sz w:val="24"/>
          <w:szCs w:val="24"/>
        </w:rPr>
        <w:t>pełnienie funkcji Inspektora Ochrony Danych Osobowych,</w:t>
      </w:r>
    </w:p>
    <w:p w14:paraId="3BD3F9E7" w14:textId="77777777" w:rsidR="00C30E29" w:rsidRPr="00CB6C8E" w:rsidRDefault="00C30E29" w:rsidP="00AA03F0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41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 xml:space="preserve">pełnienie </w:t>
      </w:r>
      <w:r w:rsidRPr="00CB6C8E">
        <w:rPr>
          <w:rFonts w:ascii="Times New Roman" w:eastAsia="Lucida Sans Unicode" w:hAnsi="Times New Roman"/>
          <w:kern w:val="2"/>
          <w:sz w:val="24"/>
          <w:szCs w:val="24"/>
        </w:rPr>
        <w:t>zadań z zakresu bezpieczeństwa i higieny pracy,</w:t>
      </w:r>
    </w:p>
    <w:p w14:paraId="4E26F84C" w14:textId="77777777" w:rsidR="00C30E29" w:rsidRPr="00CB6C8E" w:rsidRDefault="00C30E29" w:rsidP="00AA03F0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41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usługi wykonywania profilaktycznej opieki zdrowotnej,</w:t>
      </w:r>
    </w:p>
    <w:p w14:paraId="48104C3B" w14:textId="77777777" w:rsidR="00C30E29" w:rsidRPr="00CB6C8E" w:rsidRDefault="00C30E29" w:rsidP="00AA03F0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41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usługę odbioru oraz niszczenia dokumentacji w postaci ścinków,</w:t>
      </w:r>
    </w:p>
    <w:p w14:paraId="34495E5B" w14:textId="77777777" w:rsidR="00C30E29" w:rsidRPr="00CB6C8E" w:rsidRDefault="00C30E29" w:rsidP="00AA03F0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41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 xml:space="preserve">ubezpieczenie majątku i odpowiedzialności cywilnej Gminy Sławków, ubezpieczenie następstw nieszczęśliwych wypadów członków OSP, ubezpieczenie pojazdów mechanicznych Gminy Sławków, </w:t>
      </w:r>
    </w:p>
    <w:p w14:paraId="7DB5AA9D" w14:textId="77777777" w:rsidR="00C30E29" w:rsidRPr="00CB6C8E" w:rsidRDefault="00C30E29" w:rsidP="00CB6C8E">
      <w:pPr>
        <w:pStyle w:val="Akapitzlist"/>
        <w:spacing w:after="0"/>
        <w:ind w:left="57"/>
        <w:jc w:val="both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Zakupiono:</w:t>
      </w:r>
    </w:p>
    <w:p w14:paraId="3D5F35E8" w14:textId="77777777" w:rsidR="00C30E29" w:rsidRPr="00CB6C8E" w:rsidRDefault="00C30E29" w:rsidP="00AA03F0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6C8E">
        <w:rPr>
          <w:rFonts w:ascii="Times New Roman" w:hAnsi="Times New Roman" w:cs="Times New Roman"/>
          <w:sz w:val="24"/>
          <w:szCs w:val="24"/>
        </w:rPr>
        <w:t>artykuły chemiczne i higieniczne,</w:t>
      </w:r>
    </w:p>
    <w:p w14:paraId="08A3DC47" w14:textId="77777777" w:rsidR="00C30E29" w:rsidRPr="00CB6C8E" w:rsidRDefault="00C30E29" w:rsidP="00AA03F0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6C8E">
        <w:rPr>
          <w:rFonts w:ascii="Times New Roman" w:hAnsi="Times New Roman" w:cs="Times New Roman"/>
          <w:sz w:val="24"/>
          <w:szCs w:val="24"/>
        </w:rPr>
        <w:t>artykuły i urządzenia elektryczne oraz niszczarki,</w:t>
      </w:r>
    </w:p>
    <w:p w14:paraId="11463EDA" w14:textId="5AB35E2F" w:rsidR="00C30E29" w:rsidRPr="00CB6C8E" w:rsidRDefault="00C30E29" w:rsidP="00AA03F0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6C8E">
        <w:rPr>
          <w:rFonts w:ascii="Times New Roman" w:hAnsi="Times New Roman" w:cs="Times New Roman"/>
          <w:sz w:val="24"/>
          <w:szCs w:val="24"/>
        </w:rPr>
        <w:t>materiały biurowe, papier ksero oraz wyposażenie</w:t>
      </w:r>
      <w:r w:rsidR="00CB6C8E" w:rsidRPr="00CB6C8E">
        <w:rPr>
          <w:rFonts w:ascii="Times New Roman" w:hAnsi="Times New Roman" w:cs="Times New Roman"/>
          <w:sz w:val="24"/>
          <w:szCs w:val="24"/>
        </w:rPr>
        <w:t>,</w:t>
      </w:r>
      <w:r w:rsidRPr="00CB6C8E">
        <w:rPr>
          <w:rFonts w:ascii="Times New Roman" w:hAnsi="Times New Roman" w:cs="Times New Roman"/>
          <w:sz w:val="24"/>
          <w:szCs w:val="24"/>
        </w:rPr>
        <w:t xml:space="preserve"> w tym aparaty telefoniczne,</w:t>
      </w:r>
    </w:p>
    <w:p w14:paraId="4EE5E75E" w14:textId="77777777" w:rsidR="00C30E29" w:rsidRPr="00CB6C8E" w:rsidRDefault="00C30E29" w:rsidP="00AA03F0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6C8E">
        <w:rPr>
          <w:rFonts w:ascii="Times New Roman" w:hAnsi="Times New Roman" w:cs="Times New Roman"/>
          <w:sz w:val="24"/>
          <w:szCs w:val="24"/>
        </w:rPr>
        <w:t>artykuły remontowe oraz drobne artykuły do konserwacji,</w:t>
      </w:r>
    </w:p>
    <w:p w14:paraId="64E9E780" w14:textId="77777777" w:rsidR="00C30E29" w:rsidRPr="00CB6C8E" w:rsidRDefault="00C30E29" w:rsidP="00AA03F0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6C8E">
        <w:rPr>
          <w:rFonts w:ascii="Times New Roman" w:hAnsi="Times New Roman" w:cs="Times New Roman"/>
          <w:sz w:val="24"/>
          <w:szCs w:val="24"/>
        </w:rPr>
        <w:t>uchwyty, drzewce oraz flagi miasta Sławkowa oraz Polski,</w:t>
      </w:r>
    </w:p>
    <w:p w14:paraId="7C62F7FB" w14:textId="77777777" w:rsidR="00C30E29" w:rsidRPr="00CB6C8E" w:rsidRDefault="00C30E29" w:rsidP="00AA03F0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6C8E">
        <w:rPr>
          <w:rFonts w:ascii="Times New Roman" w:hAnsi="Times New Roman" w:cs="Times New Roman"/>
          <w:sz w:val="24"/>
          <w:szCs w:val="24"/>
        </w:rPr>
        <w:t>artykuły spożywcze, posiłki oraz bony żywnościowe dla pracowników wykonujących pracę w zmiennych warunkach atmosferycznych,</w:t>
      </w:r>
    </w:p>
    <w:p w14:paraId="036860F3" w14:textId="2D418475" w:rsidR="00C30E29" w:rsidRPr="00AE154A" w:rsidRDefault="00C30E29" w:rsidP="00F973E5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154A">
        <w:rPr>
          <w:rFonts w:ascii="Times New Roman" w:hAnsi="Times New Roman" w:cs="Times New Roman"/>
          <w:sz w:val="24"/>
          <w:szCs w:val="24"/>
        </w:rPr>
        <w:t xml:space="preserve">druki </w:t>
      </w:r>
      <w:r w:rsidRPr="00AE154A">
        <w:rPr>
          <w:rFonts w:ascii="Times New Roman" w:hAnsi="Times New Roman" w:cs="Times New Roman"/>
          <w:bCs/>
          <w:sz w:val="24"/>
          <w:szCs w:val="24"/>
        </w:rPr>
        <w:t xml:space="preserve">urzędowe, </w:t>
      </w:r>
      <w:r w:rsidRPr="00AE154A">
        <w:rPr>
          <w:rFonts w:ascii="Times New Roman" w:hAnsi="Times New Roman" w:cs="Times New Roman"/>
          <w:sz w:val="24"/>
          <w:szCs w:val="24"/>
        </w:rPr>
        <w:t>prasę oraz wydawnictwa,</w:t>
      </w:r>
      <w:r w:rsidR="00AE154A">
        <w:rPr>
          <w:rFonts w:ascii="Times New Roman" w:hAnsi="Times New Roman" w:cs="Times New Roman"/>
          <w:sz w:val="24"/>
          <w:szCs w:val="24"/>
        </w:rPr>
        <w:t xml:space="preserve"> </w:t>
      </w:r>
      <w:r w:rsidRPr="00AE154A">
        <w:rPr>
          <w:rFonts w:ascii="Times New Roman" w:hAnsi="Times New Roman" w:cs="Times New Roman"/>
          <w:sz w:val="24"/>
          <w:szCs w:val="24"/>
        </w:rPr>
        <w:t>pieczątki,</w:t>
      </w:r>
    </w:p>
    <w:p w14:paraId="565C027A" w14:textId="77777777" w:rsidR="00C30E29" w:rsidRPr="00CB6C8E" w:rsidRDefault="00C30E29" w:rsidP="00AA03F0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6C8E">
        <w:rPr>
          <w:rFonts w:ascii="Times New Roman" w:hAnsi="Times New Roman" w:cs="Times New Roman"/>
          <w:sz w:val="24"/>
          <w:szCs w:val="24"/>
        </w:rPr>
        <w:t>odzież roboczą oraz rękawice robocze.</w:t>
      </w:r>
    </w:p>
    <w:p w14:paraId="4D2B71CE" w14:textId="2E3126A3" w:rsidR="00C30E29" w:rsidRPr="00CB6C8E" w:rsidRDefault="00C30E29" w:rsidP="00CB6C8E">
      <w:pPr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CB6C8E">
        <w:rPr>
          <w:rFonts w:ascii="Times New Roman" w:hAnsi="Times New Roman" w:cs="Times New Roman"/>
          <w:sz w:val="24"/>
          <w:szCs w:val="24"/>
        </w:rPr>
        <w:t>Wykonano drobne roboty konserwujące oraz naprawcze w pomieszczeniach urzędu.</w:t>
      </w:r>
    </w:p>
    <w:p w14:paraId="16B9D064" w14:textId="77777777" w:rsidR="00C30E29" w:rsidRPr="00CB6C8E" w:rsidRDefault="00C30E29" w:rsidP="00AA03F0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W zakresie działalności gospodarczej:</w:t>
      </w:r>
    </w:p>
    <w:p w14:paraId="4B09A112" w14:textId="54A906E4" w:rsidR="00C30E29" w:rsidRPr="00FB0C9C" w:rsidRDefault="00C30E29" w:rsidP="00CB6C8E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CB6C8E">
        <w:rPr>
          <w:rFonts w:ascii="Times New Roman" w:hAnsi="Times New Roman" w:cs="Times New Roman"/>
          <w:sz w:val="24"/>
          <w:szCs w:val="24"/>
        </w:rPr>
        <w:t xml:space="preserve">W okresie sprawozdawczym ogólna liczba złożonych wniosków CEIDG za pośrednictwem </w:t>
      </w:r>
      <w:r w:rsidRPr="00FB0C9C">
        <w:rPr>
          <w:rFonts w:ascii="Times New Roman" w:hAnsi="Times New Roman" w:cs="Times New Roman"/>
          <w:sz w:val="24"/>
          <w:szCs w:val="24"/>
        </w:rPr>
        <w:t>pracowników urzędu</w:t>
      </w:r>
      <w:r w:rsidR="00FB0C9C" w:rsidRPr="00FB0C9C">
        <w:rPr>
          <w:rFonts w:ascii="Times New Roman" w:hAnsi="Times New Roman" w:cs="Times New Roman"/>
          <w:sz w:val="24"/>
          <w:szCs w:val="24"/>
        </w:rPr>
        <w:t>: 72.</w:t>
      </w:r>
    </w:p>
    <w:p w14:paraId="4B750CF9" w14:textId="3AF44B35" w:rsidR="00C30E29" w:rsidRPr="00FB0C9C" w:rsidRDefault="00C30E29" w:rsidP="00AA03F0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B0C9C">
        <w:rPr>
          <w:rStyle w:val="markedcontent"/>
          <w:rFonts w:ascii="Times New Roman" w:hAnsi="Times New Roman"/>
          <w:sz w:val="24"/>
          <w:szCs w:val="24"/>
        </w:rPr>
        <w:t>W zakresie wydawania zezwoleń na sprzedaż napojów alkoholowych</w:t>
      </w:r>
      <w:r w:rsidR="00860E9D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14:paraId="647F99B3" w14:textId="4CAAE73A" w:rsidR="00C30E29" w:rsidRPr="00FB0C9C" w:rsidRDefault="00C30E29" w:rsidP="00AA03F0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0C9C">
        <w:rPr>
          <w:rFonts w:ascii="Times New Roman" w:hAnsi="Times New Roman" w:cs="Times New Roman"/>
          <w:sz w:val="24"/>
          <w:szCs w:val="24"/>
        </w:rPr>
        <w:t xml:space="preserve">sporządzono i wydano 6 decyzje na sprzedaż napojów alkoholowych </w:t>
      </w:r>
      <w:r w:rsidR="00AE154A">
        <w:rPr>
          <w:rFonts w:ascii="Times New Roman" w:hAnsi="Times New Roman" w:cs="Times New Roman"/>
          <w:sz w:val="24"/>
          <w:szCs w:val="24"/>
        </w:rPr>
        <w:t>–</w:t>
      </w:r>
      <w:r w:rsidRPr="00FB0C9C">
        <w:rPr>
          <w:rFonts w:ascii="Times New Roman" w:hAnsi="Times New Roman" w:cs="Times New Roman"/>
          <w:sz w:val="24"/>
          <w:szCs w:val="24"/>
        </w:rPr>
        <w:t xml:space="preserve"> kontynuacja zezwoleń,</w:t>
      </w:r>
    </w:p>
    <w:p w14:paraId="0E3861CA" w14:textId="6652F2F0" w:rsidR="00C30E29" w:rsidRPr="00FB0C9C" w:rsidRDefault="00C30E29" w:rsidP="00AA03F0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0C9C">
        <w:rPr>
          <w:rFonts w:ascii="Times New Roman" w:hAnsi="Times New Roman" w:cs="Times New Roman"/>
          <w:sz w:val="24"/>
          <w:szCs w:val="24"/>
        </w:rPr>
        <w:lastRenderedPageBreak/>
        <w:t>przyjęto oświ</w:t>
      </w:r>
      <w:r w:rsidR="00BC3A20">
        <w:rPr>
          <w:rFonts w:ascii="Times New Roman" w:hAnsi="Times New Roman" w:cs="Times New Roman"/>
          <w:sz w:val="24"/>
          <w:szCs w:val="24"/>
        </w:rPr>
        <w:t>adczenia o wartości sprzedanego alkoholu</w:t>
      </w:r>
      <w:r w:rsidRPr="00FB0C9C">
        <w:rPr>
          <w:rFonts w:ascii="Times New Roman" w:hAnsi="Times New Roman" w:cs="Times New Roman"/>
          <w:sz w:val="24"/>
          <w:szCs w:val="24"/>
        </w:rPr>
        <w:t xml:space="preserve"> za 2021 </w:t>
      </w:r>
      <w:r w:rsidR="00CB6C8E" w:rsidRPr="00FB0C9C">
        <w:rPr>
          <w:rFonts w:ascii="Times New Roman" w:hAnsi="Times New Roman" w:cs="Times New Roman"/>
          <w:sz w:val="24"/>
          <w:szCs w:val="24"/>
        </w:rPr>
        <w:t>r., obliczono raty na 2022 rok,</w:t>
      </w:r>
      <w:r w:rsidRPr="00FB0C9C">
        <w:rPr>
          <w:rFonts w:ascii="Times New Roman" w:hAnsi="Times New Roman" w:cs="Times New Roman"/>
          <w:sz w:val="24"/>
          <w:szCs w:val="24"/>
        </w:rPr>
        <w:t xml:space="preserve"> wprowadzono do programu </w:t>
      </w:r>
      <w:proofErr w:type="spellStart"/>
      <w:r w:rsidRPr="00FB0C9C">
        <w:rPr>
          <w:rFonts w:ascii="Times New Roman" w:hAnsi="Times New Roman" w:cs="Times New Roman"/>
          <w:sz w:val="24"/>
          <w:szCs w:val="24"/>
        </w:rPr>
        <w:t>eALK</w:t>
      </w:r>
      <w:proofErr w:type="spellEnd"/>
      <w:r w:rsidRPr="00FB0C9C">
        <w:rPr>
          <w:rFonts w:ascii="Times New Roman" w:hAnsi="Times New Roman" w:cs="Times New Roman"/>
          <w:sz w:val="24"/>
          <w:szCs w:val="24"/>
        </w:rPr>
        <w:t xml:space="preserve"> i obliczono przypis na</w:t>
      </w:r>
      <w:r w:rsidR="00BC3A20">
        <w:rPr>
          <w:rFonts w:ascii="Times New Roman" w:hAnsi="Times New Roman" w:cs="Times New Roman"/>
          <w:sz w:val="24"/>
          <w:szCs w:val="24"/>
        </w:rPr>
        <w:t xml:space="preserve"> 2022 r. od</w:t>
      </w:r>
      <w:r w:rsidR="00AE154A">
        <w:rPr>
          <w:rFonts w:ascii="Times New Roman" w:hAnsi="Times New Roman" w:cs="Times New Roman"/>
          <w:sz w:val="24"/>
          <w:szCs w:val="24"/>
        </w:rPr>
        <w:t> </w:t>
      </w:r>
      <w:r w:rsidR="00BC3A20">
        <w:rPr>
          <w:rFonts w:ascii="Times New Roman" w:hAnsi="Times New Roman" w:cs="Times New Roman"/>
          <w:sz w:val="24"/>
          <w:szCs w:val="24"/>
        </w:rPr>
        <w:t>18 </w:t>
      </w:r>
      <w:r w:rsidR="00860E9D">
        <w:rPr>
          <w:rFonts w:ascii="Times New Roman" w:hAnsi="Times New Roman" w:cs="Times New Roman"/>
          <w:sz w:val="24"/>
          <w:szCs w:val="24"/>
        </w:rPr>
        <w:t xml:space="preserve">przedsiębiorców </w:t>
      </w:r>
      <w:r w:rsidR="00AE154A">
        <w:rPr>
          <w:rFonts w:ascii="Times New Roman" w:hAnsi="Times New Roman" w:cs="Times New Roman"/>
          <w:sz w:val="24"/>
          <w:szCs w:val="24"/>
        </w:rPr>
        <w:t>–</w:t>
      </w:r>
      <w:r w:rsidR="00860E9D">
        <w:rPr>
          <w:rFonts w:ascii="Times New Roman" w:hAnsi="Times New Roman" w:cs="Times New Roman"/>
          <w:sz w:val="24"/>
          <w:szCs w:val="24"/>
        </w:rPr>
        <w:t xml:space="preserve"> razem</w:t>
      </w:r>
      <w:r w:rsidR="00AE154A">
        <w:rPr>
          <w:rFonts w:ascii="Times New Roman" w:hAnsi="Times New Roman" w:cs="Times New Roman"/>
          <w:sz w:val="24"/>
          <w:szCs w:val="24"/>
        </w:rPr>
        <w:t xml:space="preserve"> </w:t>
      </w:r>
      <w:r w:rsidR="00860E9D">
        <w:rPr>
          <w:rFonts w:ascii="Times New Roman" w:hAnsi="Times New Roman" w:cs="Times New Roman"/>
          <w:sz w:val="24"/>
          <w:szCs w:val="24"/>
        </w:rPr>
        <w:t>47 zezwoleń,</w:t>
      </w:r>
    </w:p>
    <w:p w14:paraId="046F5F9B" w14:textId="4196D0D9" w:rsidR="00C30E29" w:rsidRPr="00FB0C9C" w:rsidRDefault="00C30E29" w:rsidP="00AA03F0">
      <w:pPr>
        <w:numPr>
          <w:ilvl w:val="0"/>
          <w:numId w:val="11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0C9C">
        <w:rPr>
          <w:rFonts w:ascii="Times New Roman" w:hAnsi="Times New Roman" w:cs="Times New Roman"/>
          <w:sz w:val="24"/>
          <w:szCs w:val="24"/>
        </w:rPr>
        <w:t>sporządzono sprawozdanie do Państwowej Agencji Rozwiązywania Problemów Alkoholowych za 2021 r. we współpracy z Referatem OS i Miejską Komisją Rozwiązywania Problemów Alkoholowych.</w:t>
      </w:r>
    </w:p>
    <w:p w14:paraId="3FB36B51" w14:textId="77777777" w:rsidR="00C30E29" w:rsidRPr="00CB6C8E" w:rsidRDefault="00C30E29" w:rsidP="00AA03F0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W zakresie obsługi rady:</w:t>
      </w:r>
    </w:p>
    <w:p w14:paraId="6128CA21" w14:textId="18F21DED" w:rsidR="00C30E29" w:rsidRPr="00CB6C8E" w:rsidRDefault="00C30E29" w:rsidP="00AA03F0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6C8E">
        <w:rPr>
          <w:rFonts w:ascii="Times New Roman" w:hAnsi="Times New Roman" w:cs="Times New Roman"/>
          <w:sz w:val="24"/>
          <w:szCs w:val="24"/>
        </w:rPr>
        <w:t>przygotowano 5 sesji Rady Miejskiej w Sławkowie</w:t>
      </w:r>
      <w:r w:rsidR="00CB6C8E" w:rsidRPr="00CB6C8E">
        <w:rPr>
          <w:rFonts w:ascii="Times New Roman" w:hAnsi="Times New Roman" w:cs="Times New Roman"/>
          <w:sz w:val="24"/>
          <w:szCs w:val="24"/>
        </w:rPr>
        <w:t xml:space="preserve">, </w:t>
      </w:r>
      <w:r w:rsidRPr="00CB6C8E">
        <w:rPr>
          <w:rFonts w:ascii="Times New Roman" w:hAnsi="Times New Roman" w:cs="Times New Roman"/>
          <w:sz w:val="24"/>
          <w:szCs w:val="24"/>
        </w:rPr>
        <w:t>w tym kompletowanie i</w:t>
      </w:r>
      <w:r w:rsidR="00CB6C8E" w:rsidRPr="00CB6C8E">
        <w:rPr>
          <w:rFonts w:ascii="Times New Roman" w:hAnsi="Times New Roman" w:cs="Times New Roman"/>
          <w:sz w:val="24"/>
          <w:szCs w:val="24"/>
        </w:rPr>
        <w:t xml:space="preserve"> </w:t>
      </w:r>
      <w:r w:rsidRPr="00CB6C8E">
        <w:rPr>
          <w:rFonts w:ascii="Times New Roman" w:hAnsi="Times New Roman" w:cs="Times New Roman"/>
          <w:sz w:val="24"/>
          <w:szCs w:val="24"/>
        </w:rPr>
        <w:t>przekazywanie materiałów dla radnych, obsługa sesji,</w:t>
      </w:r>
      <w:r w:rsidR="00FD2FB1">
        <w:rPr>
          <w:rFonts w:ascii="Times New Roman" w:hAnsi="Times New Roman" w:cs="Times New Roman"/>
          <w:sz w:val="24"/>
          <w:szCs w:val="24"/>
        </w:rPr>
        <w:t xml:space="preserve"> publikacja w BIP,</w:t>
      </w:r>
    </w:p>
    <w:p w14:paraId="35B398BA" w14:textId="5EDF3BA0" w:rsidR="00C30E29" w:rsidRPr="00CB6C8E" w:rsidRDefault="00C30E29" w:rsidP="00AA03F0">
      <w:pPr>
        <w:numPr>
          <w:ilvl w:val="0"/>
          <w:numId w:val="13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6C8E">
        <w:rPr>
          <w:rFonts w:ascii="Times New Roman" w:hAnsi="Times New Roman" w:cs="Times New Roman"/>
          <w:sz w:val="24"/>
          <w:szCs w:val="24"/>
        </w:rPr>
        <w:t>bieżące prowadzenie rejestru uchwał, petycji.</w:t>
      </w:r>
    </w:p>
    <w:p w14:paraId="45F6D7EF" w14:textId="2907DAEF" w:rsidR="00C30E29" w:rsidRPr="00CB6C8E" w:rsidRDefault="00C30E29" w:rsidP="00AA03F0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W zakresie spraw wojskowych</w:t>
      </w:r>
      <w:r w:rsidR="00CB6C8E" w:rsidRPr="00CB6C8E">
        <w:rPr>
          <w:rFonts w:ascii="Times New Roman" w:hAnsi="Times New Roman"/>
          <w:sz w:val="24"/>
          <w:szCs w:val="24"/>
        </w:rPr>
        <w:t>:</w:t>
      </w:r>
    </w:p>
    <w:p w14:paraId="29C6C6CA" w14:textId="360A444E" w:rsidR="00C30E29" w:rsidRPr="00CB6C8E" w:rsidRDefault="00C30E29" w:rsidP="00AA03F0">
      <w:pPr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6C8E">
        <w:rPr>
          <w:rFonts w:ascii="Times New Roman" w:hAnsi="Times New Roman" w:cs="Times New Roman"/>
          <w:sz w:val="24"/>
          <w:szCs w:val="24"/>
        </w:rPr>
        <w:t>przygotowan</w:t>
      </w:r>
      <w:r w:rsidR="00CB6C8E" w:rsidRPr="00CB6C8E">
        <w:rPr>
          <w:rFonts w:ascii="Times New Roman" w:hAnsi="Times New Roman" w:cs="Times New Roman"/>
          <w:sz w:val="24"/>
          <w:szCs w:val="24"/>
        </w:rPr>
        <w:t>o</w:t>
      </w:r>
      <w:r w:rsidRPr="00CB6C8E">
        <w:rPr>
          <w:rFonts w:ascii="Times New Roman" w:hAnsi="Times New Roman" w:cs="Times New Roman"/>
          <w:sz w:val="24"/>
          <w:szCs w:val="24"/>
        </w:rPr>
        <w:t xml:space="preserve"> rejestracj</w:t>
      </w:r>
      <w:r w:rsidR="00CB6C8E" w:rsidRPr="00CB6C8E">
        <w:rPr>
          <w:rFonts w:ascii="Times New Roman" w:hAnsi="Times New Roman" w:cs="Times New Roman"/>
          <w:sz w:val="24"/>
          <w:szCs w:val="24"/>
        </w:rPr>
        <w:t>ę</w:t>
      </w:r>
      <w:r w:rsidRPr="00CB6C8E">
        <w:rPr>
          <w:rFonts w:ascii="Times New Roman" w:hAnsi="Times New Roman" w:cs="Times New Roman"/>
          <w:sz w:val="24"/>
          <w:szCs w:val="24"/>
        </w:rPr>
        <w:t xml:space="preserve"> przedpoborowych: rocznik 2</w:t>
      </w:r>
      <w:r w:rsidR="00860E9D">
        <w:rPr>
          <w:rFonts w:ascii="Times New Roman" w:hAnsi="Times New Roman" w:cs="Times New Roman"/>
          <w:sz w:val="24"/>
          <w:szCs w:val="24"/>
        </w:rPr>
        <w:t>002 (32 osoby), rocznik 2001 (2 </w:t>
      </w:r>
      <w:r w:rsidR="00BC3A20">
        <w:rPr>
          <w:rFonts w:ascii="Times New Roman" w:hAnsi="Times New Roman" w:cs="Times New Roman"/>
          <w:sz w:val="24"/>
          <w:szCs w:val="24"/>
        </w:rPr>
        <w:t>osoby) oraz</w:t>
      </w:r>
      <w:r w:rsidRPr="00CB6C8E">
        <w:rPr>
          <w:rFonts w:ascii="Times New Roman" w:hAnsi="Times New Roman" w:cs="Times New Roman"/>
          <w:sz w:val="24"/>
          <w:szCs w:val="24"/>
        </w:rPr>
        <w:t xml:space="preserve"> po czasowej niezdolności (2 osoby),</w:t>
      </w:r>
    </w:p>
    <w:p w14:paraId="49C4FA7D" w14:textId="5318835C" w:rsidR="00C30E29" w:rsidRPr="00CB6C8E" w:rsidRDefault="00C30E29" w:rsidP="00AA03F0">
      <w:pPr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6C8E">
        <w:rPr>
          <w:rFonts w:ascii="Times New Roman" w:hAnsi="Times New Roman" w:cs="Times New Roman"/>
          <w:sz w:val="24"/>
          <w:szCs w:val="24"/>
        </w:rPr>
        <w:t>sporządz</w:t>
      </w:r>
      <w:r w:rsidR="00CB6C8E" w:rsidRPr="00CB6C8E">
        <w:rPr>
          <w:rFonts w:ascii="Times New Roman" w:hAnsi="Times New Roman" w:cs="Times New Roman"/>
          <w:sz w:val="24"/>
          <w:szCs w:val="24"/>
        </w:rPr>
        <w:t>ono</w:t>
      </w:r>
      <w:r w:rsidRPr="00CB6C8E">
        <w:rPr>
          <w:rFonts w:ascii="Times New Roman" w:hAnsi="Times New Roman" w:cs="Times New Roman"/>
          <w:sz w:val="24"/>
          <w:szCs w:val="24"/>
        </w:rPr>
        <w:t xml:space="preserve"> 5 postanowień o doprowadzenie poborowych, którzy nie stawili się w wyznaczonym terminie</w:t>
      </w:r>
      <w:r w:rsidR="00CB6C8E" w:rsidRPr="00CB6C8E">
        <w:rPr>
          <w:rFonts w:ascii="Times New Roman" w:hAnsi="Times New Roman" w:cs="Times New Roman"/>
          <w:sz w:val="24"/>
          <w:szCs w:val="24"/>
        </w:rPr>
        <w:t xml:space="preserve"> przed Powiatową Komisją Lekarską dla powiatu będzińskiego</w:t>
      </w:r>
      <w:r w:rsidRPr="00CB6C8E">
        <w:rPr>
          <w:rFonts w:ascii="Times New Roman" w:hAnsi="Times New Roman" w:cs="Times New Roman"/>
          <w:sz w:val="24"/>
          <w:szCs w:val="24"/>
        </w:rPr>
        <w:t>.</w:t>
      </w:r>
    </w:p>
    <w:p w14:paraId="4F78BACB" w14:textId="77777777" w:rsidR="00FA5C08" w:rsidRPr="00CB6C8E" w:rsidRDefault="00FA5C08" w:rsidP="00FA5C0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CD4A8CE" w14:textId="527C4350" w:rsidR="00FA5C08" w:rsidRDefault="00FA5C08" w:rsidP="00FA5C0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zakresie </w:t>
      </w:r>
      <w:r w:rsidR="00BC3A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obsługi informatycznej</w:t>
      </w:r>
      <w:r w:rsidRPr="00CB6C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042F40CA" w14:textId="77777777" w:rsidR="005279D6" w:rsidRPr="00CB6C8E" w:rsidRDefault="005279D6" w:rsidP="00FA5C0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1BD87B2" w14:textId="5D522C7D" w:rsidR="00CB6C8E" w:rsidRPr="00CB6C8E" w:rsidRDefault="00CB6C8E" w:rsidP="005279D6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P</w:t>
      </w:r>
      <w:r w:rsidR="00E3015E" w:rsidRPr="00CB6C8E">
        <w:rPr>
          <w:rFonts w:ascii="Times New Roman" w:hAnsi="Times New Roman"/>
          <w:sz w:val="24"/>
          <w:szCs w:val="24"/>
        </w:rPr>
        <w:t>rzygotowano i opublikowano na bazie konkurencyjności pier</w:t>
      </w:r>
      <w:r w:rsidRPr="00CB6C8E">
        <w:rPr>
          <w:rFonts w:ascii="Times New Roman" w:hAnsi="Times New Roman"/>
          <w:sz w:val="24"/>
          <w:szCs w:val="24"/>
        </w:rPr>
        <w:t>wszą część zakupów w </w:t>
      </w:r>
      <w:r w:rsidR="00E3015E" w:rsidRPr="00CB6C8E">
        <w:rPr>
          <w:rFonts w:ascii="Times New Roman" w:hAnsi="Times New Roman"/>
          <w:sz w:val="24"/>
          <w:szCs w:val="24"/>
        </w:rPr>
        <w:t xml:space="preserve">ramach projektu </w:t>
      </w:r>
      <w:r w:rsidR="00BC3A20">
        <w:rPr>
          <w:rFonts w:ascii="Times New Roman" w:hAnsi="Times New Roman"/>
          <w:sz w:val="24"/>
          <w:szCs w:val="24"/>
        </w:rPr>
        <w:t>C</w:t>
      </w:r>
      <w:r w:rsidR="00E3015E" w:rsidRPr="00CB6C8E">
        <w:rPr>
          <w:rFonts w:ascii="Times New Roman" w:hAnsi="Times New Roman"/>
          <w:sz w:val="24"/>
          <w:szCs w:val="24"/>
        </w:rPr>
        <w:t>yfrowa Gmina: 7 komputerów, 4 routery UTM, dwa dyski HDD, licencję Windows Serwer, szacowana kwota zakupów ok 55 tys. zł</w:t>
      </w:r>
      <w:r w:rsidRPr="00CB6C8E">
        <w:rPr>
          <w:rFonts w:ascii="Times New Roman" w:hAnsi="Times New Roman"/>
          <w:sz w:val="24"/>
          <w:szCs w:val="24"/>
        </w:rPr>
        <w:t>.</w:t>
      </w:r>
    </w:p>
    <w:p w14:paraId="4CA20DE5" w14:textId="77777777" w:rsidR="00CB6C8E" w:rsidRPr="00CB6C8E" w:rsidRDefault="00CB6C8E" w:rsidP="005279D6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Z</w:t>
      </w:r>
      <w:r w:rsidR="00E3015E" w:rsidRPr="00CB6C8E">
        <w:rPr>
          <w:rFonts w:ascii="Times New Roman" w:hAnsi="Times New Roman"/>
          <w:sz w:val="24"/>
          <w:szCs w:val="24"/>
        </w:rPr>
        <w:t>akupiono nowe stanowisko komputerowe dla Ewidencji Ludności</w:t>
      </w:r>
      <w:r w:rsidRPr="00CB6C8E">
        <w:rPr>
          <w:rFonts w:ascii="Times New Roman" w:hAnsi="Times New Roman"/>
          <w:sz w:val="24"/>
          <w:szCs w:val="24"/>
        </w:rPr>
        <w:t>.</w:t>
      </w:r>
    </w:p>
    <w:p w14:paraId="2D926BDE" w14:textId="1D8ECADA" w:rsidR="00CB6C8E" w:rsidRPr="00CB6C8E" w:rsidRDefault="00CB6C8E" w:rsidP="005279D6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P</w:t>
      </w:r>
      <w:r w:rsidR="00E3015E" w:rsidRPr="00CB6C8E">
        <w:rPr>
          <w:rFonts w:ascii="Times New Roman" w:hAnsi="Times New Roman"/>
          <w:sz w:val="24"/>
          <w:szCs w:val="24"/>
        </w:rPr>
        <w:t xml:space="preserve">rzeprowadzono próbę szczelności klimatyzatora </w:t>
      </w:r>
      <w:r w:rsidR="00FD2FB1">
        <w:rPr>
          <w:rFonts w:ascii="Times New Roman" w:hAnsi="Times New Roman"/>
          <w:sz w:val="24"/>
          <w:szCs w:val="24"/>
        </w:rPr>
        <w:t>oraz</w:t>
      </w:r>
      <w:r w:rsidR="00E3015E" w:rsidRPr="00CB6C8E">
        <w:rPr>
          <w:rFonts w:ascii="Times New Roman" w:hAnsi="Times New Roman"/>
          <w:sz w:val="24"/>
          <w:szCs w:val="24"/>
        </w:rPr>
        <w:t xml:space="preserve"> przeglądy po</w:t>
      </w:r>
      <w:r w:rsidRPr="00CB6C8E">
        <w:rPr>
          <w:rFonts w:ascii="Times New Roman" w:hAnsi="Times New Roman"/>
          <w:sz w:val="24"/>
          <w:szCs w:val="24"/>
        </w:rPr>
        <w:t>zostałych klimatyzatorów 5 szt.</w:t>
      </w:r>
    </w:p>
    <w:p w14:paraId="3C869D06" w14:textId="7AC5226D" w:rsidR="00E3015E" w:rsidRPr="00CB6C8E" w:rsidRDefault="00CB6C8E" w:rsidP="005279D6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P</w:t>
      </w:r>
      <w:r w:rsidR="00E3015E" w:rsidRPr="00CB6C8E">
        <w:rPr>
          <w:rFonts w:ascii="Times New Roman" w:hAnsi="Times New Roman"/>
          <w:sz w:val="24"/>
          <w:szCs w:val="24"/>
        </w:rPr>
        <w:t>rzeprowadzono naprawę 4 drukarek</w:t>
      </w:r>
      <w:r w:rsidRPr="00CB6C8E">
        <w:rPr>
          <w:rFonts w:ascii="Times New Roman" w:hAnsi="Times New Roman"/>
          <w:sz w:val="24"/>
          <w:szCs w:val="24"/>
        </w:rPr>
        <w:t>.</w:t>
      </w:r>
    </w:p>
    <w:p w14:paraId="533D5224" w14:textId="77777777" w:rsidR="00CB6C8E" w:rsidRPr="00CB6C8E" w:rsidRDefault="00CB6C8E" w:rsidP="005279D6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Z</w:t>
      </w:r>
      <w:r w:rsidR="00E3015E" w:rsidRPr="00CB6C8E">
        <w:rPr>
          <w:rFonts w:ascii="Times New Roman" w:hAnsi="Times New Roman"/>
          <w:sz w:val="24"/>
          <w:szCs w:val="24"/>
        </w:rPr>
        <w:t>demontowane zostały kamery Monitoringu Wizyjnego na pierzejach Rynku, pod wymianę słupów latarni. Na bieżąco są one z powrotem zawieszane.</w:t>
      </w:r>
    </w:p>
    <w:p w14:paraId="3082674E" w14:textId="71CA1AD6" w:rsidR="00CB6C8E" w:rsidRPr="00CB6C8E" w:rsidRDefault="00CB6C8E" w:rsidP="005279D6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Z</w:t>
      </w:r>
      <w:r w:rsidR="00E3015E" w:rsidRPr="00CB6C8E">
        <w:rPr>
          <w:rFonts w:ascii="Times New Roman" w:hAnsi="Times New Roman"/>
          <w:sz w:val="24"/>
          <w:szCs w:val="24"/>
        </w:rPr>
        <w:t>akupiono i wykonano przedłużenia podpisów kwalifikowanych dla dwóch osób</w:t>
      </w:r>
      <w:r w:rsidRPr="00CB6C8E">
        <w:rPr>
          <w:rFonts w:ascii="Times New Roman" w:hAnsi="Times New Roman"/>
          <w:sz w:val="24"/>
          <w:szCs w:val="24"/>
        </w:rPr>
        <w:t>.</w:t>
      </w:r>
    </w:p>
    <w:p w14:paraId="1D94F10F" w14:textId="77777777" w:rsidR="00CB6C8E" w:rsidRPr="00CB6C8E" w:rsidRDefault="00CB6C8E" w:rsidP="005279D6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M</w:t>
      </w:r>
      <w:r w:rsidR="00E3015E" w:rsidRPr="00CB6C8E">
        <w:rPr>
          <w:rFonts w:ascii="Times New Roman" w:hAnsi="Times New Roman"/>
          <w:sz w:val="24"/>
          <w:szCs w:val="24"/>
        </w:rPr>
        <w:t>iały miejsce dwie awarie macierzy przechowującej dane z monitoringu miejskiego, zostały one usunięte</w:t>
      </w:r>
      <w:r w:rsidRPr="00CB6C8E">
        <w:rPr>
          <w:rFonts w:ascii="Times New Roman" w:hAnsi="Times New Roman"/>
          <w:sz w:val="24"/>
          <w:szCs w:val="24"/>
        </w:rPr>
        <w:t>.</w:t>
      </w:r>
    </w:p>
    <w:p w14:paraId="239CB9EF" w14:textId="1903A402" w:rsidR="00CB6C8E" w:rsidRPr="00CB6C8E" w:rsidRDefault="00E3015E" w:rsidP="005279D6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 xml:space="preserve">Przeprowadzono naprawę systemu monitoringu na obiekcie ul. </w:t>
      </w:r>
      <w:proofErr w:type="spellStart"/>
      <w:r w:rsidRPr="00CB6C8E">
        <w:rPr>
          <w:rFonts w:ascii="Times New Roman" w:hAnsi="Times New Roman"/>
          <w:sz w:val="24"/>
          <w:szCs w:val="24"/>
        </w:rPr>
        <w:t>Okradzionowska</w:t>
      </w:r>
      <w:proofErr w:type="spellEnd"/>
      <w:r w:rsidRPr="00CB6C8E">
        <w:rPr>
          <w:rFonts w:ascii="Times New Roman" w:hAnsi="Times New Roman"/>
          <w:sz w:val="24"/>
          <w:szCs w:val="24"/>
        </w:rPr>
        <w:t xml:space="preserve"> 29B</w:t>
      </w:r>
      <w:r w:rsidR="00CB6C8E" w:rsidRPr="00CB6C8E">
        <w:rPr>
          <w:rFonts w:ascii="Times New Roman" w:hAnsi="Times New Roman"/>
          <w:sz w:val="24"/>
          <w:szCs w:val="24"/>
        </w:rPr>
        <w:t xml:space="preserve"> (</w:t>
      </w:r>
      <w:r w:rsidR="00FD2FB1">
        <w:rPr>
          <w:rFonts w:ascii="Times New Roman" w:hAnsi="Times New Roman"/>
          <w:sz w:val="24"/>
          <w:szCs w:val="24"/>
        </w:rPr>
        <w:t xml:space="preserve">Referat </w:t>
      </w:r>
      <w:r w:rsidRPr="00CB6C8E">
        <w:rPr>
          <w:rFonts w:ascii="Times New Roman" w:hAnsi="Times New Roman"/>
          <w:sz w:val="24"/>
          <w:szCs w:val="24"/>
        </w:rPr>
        <w:t>GWK)</w:t>
      </w:r>
      <w:r w:rsidR="00CB6C8E" w:rsidRPr="00CB6C8E">
        <w:rPr>
          <w:rFonts w:ascii="Times New Roman" w:hAnsi="Times New Roman"/>
          <w:sz w:val="24"/>
          <w:szCs w:val="24"/>
        </w:rPr>
        <w:t>.</w:t>
      </w:r>
    </w:p>
    <w:p w14:paraId="52C4A37E" w14:textId="77777777" w:rsidR="00CB6C8E" w:rsidRPr="00CB6C8E" w:rsidRDefault="00E3015E" w:rsidP="005279D6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Trwa systematyczne uzupełnienie nagrań z sesji rady miejskiej o subskrypcje.</w:t>
      </w:r>
    </w:p>
    <w:p w14:paraId="5361C95E" w14:textId="77777777" w:rsidR="00CB6C8E" w:rsidRPr="00CB6C8E" w:rsidRDefault="00CB6C8E" w:rsidP="005279D6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U</w:t>
      </w:r>
      <w:r w:rsidR="00E3015E" w:rsidRPr="00CB6C8E">
        <w:rPr>
          <w:rFonts w:ascii="Times New Roman" w:hAnsi="Times New Roman"/>
          <w:sz w:val="24"/>
          <w:szCs w:val="24"/>
        </w:rPr>
        <w:t>sunięto awarię systemu monitorowania parametrów telemetrycznych sieci wodociągowej w ref. GWK</w:t>
      </w:r>
      <w:r w:rsidRPr="00CB6C8E">
        <w:rPr>
          <w:rFonts w:ascii="Times New Roman" w:hAnsi="Times New Roman"/>
          <w:sz w:val="24"/>
          <w:szCs w:val="24"/>
        </w:rPr>
        <w:t>.</w:t>
      </w:r>
    </w:p>
    <w:p w14:paraId="12C22EB1" w14:textId="0148097E" w:rsidR="00E3015E" w:rsidRPr="00CB6C8E" w:rsidRDefault="00E3015E" w:rsidP="005279D6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 xml:space="preserve">Inne bieżące czynności: wymiany tonerów, bieżące usuwanie </w:t>
      </w:r>
      <w:r w:rsidR="00CB6C8E" w:rsidRPr="00CB6C8E">
        <w:rPr>
          <w:rFonts w:ascii="Times New Roman" w:hAnsi="Times New Roman"/>
          <w:sz w:val="24"/>
          <w:szCs w:val="24"/>
        </w:rPr>
        <w:t>problemów ze sprzętem i </w:t>
      </w:r>
      <w:r w:rsidRPr="00CB6C8E">
        <w:rPr>
          <w:rFonts w:ascii="Times New Roman" w:hAnsi="Times New Roman"/>
          <w:sz w:val="24"/>
          <w:szCs w:val="24"/>
        </w:rPr>
        <w:t xml:space="preserve">oprogramowaniem, aktualizacja modułów f-my </w:t>
      </w:r>
      <w:proofErr w:type="spellStart"/>
      <w:r w:rsidRPr="00CB6C8E">
        <w:rPr>
          <w:rFonts w:ascii="Times New Roman" w:hAnsi="Times New Roman"/>
          <w:sz w:val="24"/>
          <w:szCs w:val="24"/>
        </w:rPr>
        <w:t>Tensoft</w:t>
      </w:r>
      <w:proofErr w:type="spellEnd"/>
      <w:r w:rsidRPr="00CB6C8E">
        <w:rPr>
          <w:rFonts w:ascii="Times New Roman" w:hAnsi="Times New Roman"/>
          <w:sz w:val="24"/>
          <w:szCs w:val="24"/>
        </w:rPr>
        <w:t xml:space="preserve"> i Rekord, systemu obiegu dokumentów, odzyskiwanie haseł, realizacja wniosków o dostęp do uprawnień.</w:t>
      </w:r>
    </w:p>
    <w:p w14:paraId="13F4F161" w14:textId="77777777" w:rsidR="00FA5C08" w:rsidRPr="00CB6C8E" w:rsidRDefault="00FA5C08" w:rsidP="00FA5C0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6DCC631" w14:textId="2F440BD6" w:rsidR="00FA5C08" w:rsidRDefault="00FA5C08" w:rsidP="00FA5C0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zakresie spraw </w:t>
      </w:r>
      <w:r w:rsidR="00BC3A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podatkowych i windykacyjnych</w:t>
      </w:r>
      <w:r w:rsidRPr="00CB6C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6086CBC9" w14:textId="77777777" w:rsidR="002B21A0" w:rsidRPr="00CB6C8E" w:rsidRDefault="002B21A0" w:rsidP="00FA5C0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782E835" w14:textId="77777777" w:rsidR="004D7E20" w:rsidRPr="00590460" w:rsidRDefault="004D7E20" w:rsidP="00AA03F0">
      <w:pPr>
        <w:pStyle w:val="Akapitzlist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590460">
        <w:rPr>
          <w:rFonts w:ascii="Times New Roman" w:hAnsi="Times New Roman"/>
          <w:sz w:val="24"/>
          <w:szCs w:val="24"/>
        </w:rPr>
        <w:t>Wydano 4 decyzje dla Podatnika określające wysokość zobowiązania podatkowego za lata 2017-2020.</w:t>
      </w:r>
    </w:p>
    <w:p w14:paraId="3413021F" w14:textId="1183E241" w:rsidR="004D7E20" w:rsidRPr="00590460" w:rsidRDefault="004D7E20" w:rsidP="00AA03F0">
      <w:pPr>
        <w:pStyle w:val="Akapitzlist"/>
        <w:numPr>
          <w:ilvl w:val="0"/>
          <w:numId w:val="24"/>
        </w:numPr>
        <w:spacing w:after="0"/>
        <w:rPr>
          <w:rFonts w:ascii="Times New Roman" w:hAnsi="Times New Roman"/>
          <w:sz w:val="24"/>
          <w:szCs w:val="24"/>
        </w:rPr>
      </w:pPr>
      <w:r w:rsidRPr="00590460">
        <w:rPr>
          <w:rFonts w:ascii="Times New Roman" w:hAnsi="Times New Roman"/>
          <w:sz w:val="24"/>
          <w:szCs w:val="24"/>
        </w:rPr>
        <w:t>Opłata za gospodarowanie odpadami komunalnymi</w:t>
      </w:r>
      <w:r w:rsidR="00CB6C8E" w:rsidRPr="00590460">
        <w:rPr>
          <w:rFonts w:ascii="Times New Roman" w:hAnsi="Times New Roman"/>
          <w:sz w:val="24"/>
          <w:szCs w:val="24"/>
        </w:rPr>
        <w:t>:</w:t>
      </w:r>
    </w:p>
    <w:p w14:paraId="58453EB8" w14:textId="77777777" w:rsidR="004D7E20" w:rsidRPr="00590460" w:rsidRDefault="004D7E20" w:rsidP="00AA03F0">
      <w:pPr>
        <w:pStyle w:val="Nagwek1"/>
        <w:keepNext w:val="0"/>
        <w:keepLines w:val="0"/>
        <w:numPr>
          <w:ilvl w:val="0"/>
          <w:numId w:val="18"/>
        </w:numPr>
        <w:spacing w:before="0" w:line="240" w:lineRule="auto"/>
        <w:ind w:left="284" w:hanging="28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0460">
        <w:rPr>
          <w:rFonts w:ascii="Times New Roman" w:hAnsi="Times New Roman" w:cs="Times New Roman"/>
          <w:color w:val="auto"/>
          <w:sz w:val="24"/>
          <w:szCs w:val="24"/>
        </w:rPr>
        <w:t>przyjęto 42 deklaracje o wysokości opłaty za gospodarowanie odpadami komunalnymi,</w:t>
      </w:r>
    </w:p>
    <w:p w14:paraId="7384026A" w14:textId="1D86EA17" w:rsidR="004D7E20" w:rsidRPr="00590460" w:rsidRDefault="004D7E20" w:rsidP="00AA03F0">
      <w:pPr>
        <w:pStyle w:val="Nagwek1"/>
        <w:keepNext w:val="0"/>
        <w:keepLines w:val="0"/>
        <w:numPr>
          <w:ilvl w:val="0"/>
          <w:numId w:val="18"/>
        </w:numPr>
        <w:spacing w:before="0" w:line="240" w:lineRule="auto"/>
        <w:ind w:left="284" w:hanging="28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0460">
        <w:rPr>
          <w:rFonts w:ascii="Times New Roman" w:hAnsi="Times New Roman" w:cs="Times New Roman"/>
          <w:color w:val="auto"/>
          <w:sz w:val="24"/>
          <w:szCs w:val="24"/>
        </w:rPr>
        <w:t>wystawiono 172 upomnienia za I kwartał 2022</w:t>
      </w:r>
      <w:r w:rsidR="00860E9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90460">
        <w:rPr>
          <w:rFonts w:ascii="Times New Roman" w:hAnsi="Times New Roman" w:cs="Times New Roman"/>
          <w:color w:val="auto"/>
          <w:sz w:val="24"/>
          <w:szCs w:val="24"/>
        </w:rPr>
        <w:t>r.</w:t>
      </w:r>
      <w:r w:rsidR="00860E9D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2A5D9A17" w14:textId="3E3883C0" w:rsidR="004D7E20" w:rsidRPr="00590460" w:rsidRDefault="004D7E20" w:rsidP="00AA03F0">
      <w:pPr>
        <w:pStyle w:val="Nagwek1"/>
        <w:keepNext w:val="0"/>
        <w:keepLines w:val="0"/>
        <w:numPr>
          <w:ilvl w:val="0"/>
          <w:numId w:val="18"/>
        </w:numPr>
        <w:spacing w:before="0" w:line="240" w:lineRule="auto"/>
        <w:ind w:left="284" w:hanging="28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0460">
        <w:rPr>
          <w:rFonts w:ascii="Times New Roman" w:hAnsi="Times New Roman" w:cs="Times New Roman"/>
          <w:color w:val="auto"/>
          <w:sz w:val="24"/>
          <w:szCs w:val="24"/>
        </w:rPr>
        <w:t>wystawiono 97 tytułów wykonawczych za IV kwartał 2021</w:t>
      </w:r>
      <w:r w:rsidR="00860E9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90460">
        <w:rPr>
          <w:rFonts w:ascii="Times New Roman" w:hAnsi="Times New Roman" w:cs="Times New Roman"/>
          <w:color w:val="auto"/>
          <w:sz w:val="24"/>
          <w:szCs w:val="24"/>
        </w:rPr>
        <w:t>r. oraz za I kwartał 2022</w:t>
      </w:r>
      <w:r w:rsidR="00860E9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90460">
        <w:rPr>
          <w:rFonts w:ascii="Times New Roman" w:hAnsi="Times New Roman" w:cs="Times New Roman"/>
          <w:color w:val="auto"/>
          <w:sz w:val="24"/>
          <w:szCs w:val="24"/>
        </w:rPr>
        <w:t>r.</w:t>
      </w:r>
      <w:r w:rsidR="00860E9D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63ED2850" w14:textId="77777777" w:rsidR="004D7E20" w:rsidRPr="00590460" w:rsidRDefault="004D7E20" w:rsidP="00AA03F0">
      <w:pPr>
        <w:pStyle w:val="Nagwek1"/>
        <w:keepNext w:val="0"/>
        <w:keepLines w:val="0"/>
        <w:numPr>
          <w:ilvl w:val="0"/>
          <w:numId w:val="18"/>
        </w:numPr>
        <w:spacing w:before="0" w:line="240" w:lineRule="auto"/>
        <w:ind w:left="284" w:hanging="28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0460">
        <w:rPr>
          <w:rFonts w:ascii="Times New Roman" w:hAnsi="Times New Roman" w:cs="Times New Roman"/>
          <w:color w:val="auto"/>
          <w:sz w:val="24"/>
          <w:szCs w:val="24"/>
        </w:rPr>
        <w:t xml:space="preserve">księgowanie wpłat, </w:t>
      </w:r>
    </w:p>
    <w:p w14:paraId="4E32C61E" w14:textId="38B18151" w:rsidR="00590460" w:rsidRDefault="004D7E20" w:rsidP="00AA03F0">
      <w:pPr>
        <w:pStyle w:val="Nagwek1"/>
        <w:keepNext w:val="0"/>
        <w:keepLines w:val="0"/>
        <w:numPr>
          <w:ilvl w:val="0"/>
          <w:numId w:val="18"/>
        </w:numPr>
        <w:spacing w:before="0" w:after="240" w:line="240" w:lineRule="auto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590460">
        <w:rPr>
          <w:rFonts w:ascii="Times New Roman" w:hAnsi="Times New Roman" w:cs="Times New Roman"/>
          <w:color w:val="auto"/>
          <w:sz w:val="24"/>
          <w:szCs w:val="24"/>
        </w:rPr>
        <w:lastRenderedPageBreak/>
        <w:t>obsługa klientów telefoniczna oraz w UM.</w:t>
      </w:r>
    </w:p>
    <w:p w14:paraId="0CBAC73D" w14:textId="77777777" w:rsidR="002B21A0" w:rsidRPr="002B21A0" w:rsidRDefault="002B21A0" w:rsidP="002B21A0"/>
    <w:p w14:paraId="7A91075E" w14:textId="41A57431" w:rsidR="004D7E20" w:rsidRPr="00590460" w:rsidRDefault="004D7E20" w:rsidP="00AA03F0">
      <w:pPr>
        <w:pStyle w:val="Nagwek1"/>
        <w:keepNext w:val="0"/>
        <w:keepLines w:val="0"/>
        <w:numPr>
          <w:ilvl w:val="0"/>
          <w:numId w:val="24"/>
        </w:numPr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90460">
        <w:rPr>
          <w:rFonts w:ascii="Times New Roman" w:hAnsi="Times New Roman" w:cs="Times New Roman"/>
          <w:color w:val="auto"/>
          <w:sz w:val="24"/>
          <w:szCs w:val="24"/>
        </w:rPr>
        <w:t>Wymiar podatków lokalnych</w:t>
      </w:r>
      <w:r w:rsidR="00590460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8D48BC6" w14:textId="0F8080C0" w:rsidR="004D7E20" w:rsidRPr="00590460" w:rsidRDefault="004D7E20" w:rsidP="00AA03F0">
      <w:pPr>
        <w:pStyle w:val="Nagwek1"/>
        <w:keepNext w:val="0"/>
        <w:keepLines w:val="0"/>
        <w:numPr>
          <w:ilvl w:val="0"/>
          <w:numId w:val="19"/>
        </w:numPr>
        <w:spacing w:before="0" w:line="240" w:lineRule="auto"/>
        <w:ind w:left="284" w:hanging="28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0460">
        <w:rPr>
          <w:rFonts w:ascii="Times New Roman" w:hAnsi="Times New Roman" w:cs="Times New Roman"/>
          <w:color w:val="auto"/>
          <w:sz w:val="24"/>
          <w:szCs w:val="24"/>
        </w:rPr>
        <w:t>przyjęto 27 deklaracji na podatek od nieruchomości, rolny</w:t>
      </w:r>
      <w:r w:rsidR="00FD2FB1">
        <w:rPr>
          <w:rFonts w:ascii="Times New Roman" w:hAnsi="Times New Roman" w:cs="Times New Roman"/>
          <w:color w:val="auto"/>
          <w:sz w:val="24"/>
          <w:szCs w:val="24"/>
        </w:rPr>
        <w:t xml:space="preserve"> i</w:t>
      </w:r>
      <w:r w:rsidRPr="00590460">
        <w:rPr>
          <w:rFonts w:ascii="Times New Roman" w:hAnsi="Times New Roman" w:cs="Times New Roman"/>
          <w:color w:val="auto"/>
          <w:sz w:val="24"/>
          <w:szCs w:val="24"/>
        </w:rPr>
        <w:t xml:space="preserve"> leśny,</w:t>
      </w:r>
    </w:p>
    <w:p w14:paraId="7D02F0AF" w14:textId="46E15075" w:rsidR="004D7E20" w:rsidRPr="00590460" w:rsidRDefault="004D7E20" w:rsidP="00AA03F0">
      <w:pPr>
        <w:pStyle w:val="Nagwek1"/>
        <w:keepNext w:val="0"/>
        <w:keepLines w:val="0"/>
        <w:numPr>
          <w:ilvl w:val="0"/>
          <w:numId w:val="19"/>
        </w:numPr>
        <w:spacing w:before="0" w:line="240" w:lineRule="auto"/>
        <w:ind w:left="284" w:hanging="28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0460">
        <w:rPr>
          <w:rFonts w:ascii="Times New Roman" w:hAnsi="Times New Roman" w:cs="Times New Roman"/>
          <w:color w:val="auto"/>
          <w:sz w:val="24"/>
          <w:szCs w:val="24"/>
        </w:rPr>
        <w:t xml:space="preserve">przyjęto deklaracje na podatek od środków transportowych (11 osób prawnych, 23 osoby fizyczne), </w:t>
      </w:r>
    </w:p>
    <w:p w14:paraId="74D86DE5" w14:textId="5E1F6752" w:rsidR="004D7E20" w:rsidRPr="00590460" w:rsidRDefault="00FD2FB1" w:rsidP="00AA03F0">
      <w:pPr>
        <w:pStyle w:val="Nagwek1"/>
        <w:keepNext w:val="0"/>
        <w:keepLines w:val="0"/>
        <w:numPr>
          <w:ilvl w:val="0"/>
          <w:numId w:val="19"/>
        </w:numPr>
        <w:spacing w:before="0" w:line="240" w:lineRule="auto"/>
        <w:ind w:left="284" w:hanging="28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wydano 27 decyzji podatkowych poza wymiarem (</w:t>
      </w:r>
      <w:r w:rsidR="004D7E20" w:rsidRPr="00590460">
        <w:rPr>
          <w:rFonts w:ascii="Times New Roman" w:hAnsi="Times New Roman" w:cs="Times New Roman"/>
          <w:color w:val="auto"/>
          <w:sz w:val="24"/>
          <w:szCs w:val="24"/>
        </w:rPr>
        <w:t>podczas wymiaru wydano 3343 decyzje),</w:t>
      </w:r>
    </w:p>
    <w:p w14:paraId="2DFCE201" w14:textId="5195AB72" w:rsidR="004D7E20" w:rsidRPr="00590460" w:rsidRDefault="004D7E20" w:rsidP="00AA03F0">
      <w:pPr>
        <w:pStyle w:val="Nagwek1"/>
        <w:keepNext w:val="0"/>
        <w:keepLines w:val="0"/>
        <w:numPr>
          <w:ilvl w:val="0"/>
          <w:numId w:val="19"/>
        </w:numPr>
        <w:spacing w:before="0" w:line="240" w:lineRule="auto"/>
        <w:ind w:left="284" w:hanging="28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0460">
        <w:rPr>
          <w:rFonts w:ascii="Times New Roman" w:hAnsi="Times New Roman" w:cs="Times New Roman"/>
          <w:color w:val="auto"/>
          <w:sz w:val="24"/>
          <w:szCs w:val="24"/>
        </w:rPr>
        <w:t>przeprowadzono postępowanie w sprawie umorzenia zaległości</w:t>
      </w:r>
      <w:r w:rsidR="005904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C699E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="005904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90460">
        <w:rPr>
          <w:rFonts w:ascii="Times New Roman" w:hAnsi="Times New Roman" w:cs="Times New Roman"/>
          <w:color w:val="auto"/>
          <w:sz w:val="24"/>
          <w:szCs w:val="24"/>
        </w:rPr>
        <w:t>wydano</w:t>
      </w:r>
      <w:r w:rsidR="00AC699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90460">
        <w:rPr>
          <w:rFonts w:ascii="Times New Roman" w:hAnsi="Times New Roman" w:cs="Times New Roman"/>
          <w:color w:val="auto"/>
          <w:sz w:val="24"/>
          <w:szCs w:val="24"/>
        </w:rPr>
        <w:t xml:space="preserve">1 decyzję, </w:t>
      </w:r>
    </w:p>
    <w:p w14:paraId="597704EC" w14:textId="77777777" w:rsidR="004D7E20" w:rsidRPr="00590460" w:rsidRDefault="004D7E20" w:rsidP="00AA03F0">
      <w:pPr>
        <w:pStyle w:val="Nagwek1"/>
        <w:keepNext w:val="0"/>
        <w:keepLines w:val="0"/>
        <w:numPr>
          <w:ilvl w:val="0"/>
          <w:numId w:val="19"/>
        </w:numPr>
        <w:spacing w:before="0" w:line="240" w:lineRule="auto"/>
        <w:ind w:left="284" w:hanging="28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0460">
        <w:rPr>
          <w:rFonts w:ascii="Times New Roman" w:hAnsi="Times New Roman" w:cs="Times New Roman"/>
          <w:color w:val="auto"/>
          <w:sz w:val="24"/>
          <w:szCs w:val="24"/>
        </w:rPr>
        <w:t>przeprowadzono postępowanie w sprawie rozłożenia na raty – wydano 1 decyzję,</w:t>
      </w:r>
    </w:p>
    <w:p w14:paraId="4604B34A" w14:textId="71ED2E01" w:rsidR="004D7E20" w:rsidRPr="00590460" w:rsidRDefault="004D7E20" w:rsidP="00AA03F0">
      <w:pPr>
        <w:pStyle w:val="Nagwek1"/>
        <w:keepNext w:val="0"/>
        <w:keepLines w:val="0"/>
        <w:numPr>
          <w:ilvl w:val="0"/>
          <w:numId w:val="19"/>
        </w:numPr>
        <w:spacing w:before="0" w:line="240" w:lineRule="auto"/>
        <w:ind w:left="284" w:hanging="28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0460">
        <w:rPr>
          <w:rFonts w:ascii="Times New Roman" w:hAnsi="Times New Roman" w:cs="Times New Roman"/>
          <w:color w:val="auto"/>
          <w:sz w:val="24"/>
          <w:szCs w:val="24"/>
        </w:rPr>
        <w:t>wystawiono 13 wezwań do osób, któr</w:t>
      </w:r>
      <w:r w:rsidR="00590460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590460">
        <w:rPr>
          <w:rFonts w:ascii="Times New Roman" w:hAnsi="Times New Roman" w:cs="Times New Roman"/>
          <w:color w:val="auto"/>
          <w:sz w:val="24"/>
          <w:szCs w:val="24"/>
        </w:rPr>
        <w:t xml:space="preserve"> nie zgłosi</w:t>
      </w:r>
      <w:r w:rsidR="00590460">
        <w:rPr>
          <w:rFonts w:ascii="Times New Roman" w:hAnsi="Times New Roman" w:cs="Times New Roman"/>
          <w:color w:val="auto"/>
          <w:sz w:val="24"/>
          <w:szCs w:val="24"/>
        </w:rPr>
        <w:t>ły</w:t>
      </w:r>
      <w:r w:rsidRPr="00590460">
        <w:rPr>
          <w:rFonts w:ascii="Times New Roman" w:hAnsi="Times New Roman" w:cs="Times New Roman"/>
          <w:color w:val="auto"/>
          <w:sz w:val="24"/>
          <w:szCs w:val="24"/>
        </w:rPr>
        <w:t xml:space="preserve"> budynków mieszkalnych do</w:t>
      </w:r>
      <w:r w:rsidR="00D97FCD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590460">
        <w:rPr>
          <w:rFonts w:ascii="Times New Roman" w:hAnsi="Times New Roman" w:cs="Times New Roman"/>
          <w:color w:val="auto"/>
          <w:sz w:val="24"/>
          <w:szCs w:val="24"/>
        </w:rPr>
        <w:t xml:space="preserve">opodatkowania, trwa postępowanie wyjaśniające, </w:t>
      </w:r>
    </w:p>
    <w:p w14:paraId="3D5F0AC1" w14:textId="1CE68B44" w:rsidR="004D7E20" w:rsidRPr="00590460" w:rsidRDefault="004D7E20" w:rsidP="00AA03F0">
      <w:pPr>
        <w:pStyle w:val="Nagwek1"/>
        <w:keepNext w:val="0"/>
        <w:keepLines w:val="0"/>
        <w:numPr>
          <w:ilvl w:val="0"/>
          <w:numId w:val="19"/>
        </w:numPr>
        <w:spacing w:before="0" w:line="240" w:lineRule="auto"/>
        <w:ind w:left="284" w:hanging="28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0460">
        <w:rPr>
          <w:rFonts w:ascii="Times New Roman" w:hAnsi="Times New Roman" w:cs="Times New Roman"/>
          <w:color w:val="auto"/>
          <w:sz w:val="24"/>
          <w:szCs w:val="24"/>
        </w:rPr>
        <w:t xml:space="preserve">przygotowano 12 </w:t>
      </w:r>
      <w:proofErr w:type="spellStart"/>
      <w:r w:rsidRPr="00590460">
        <w:rPr>
          <w:rFonts w:ascii="Times New Roman" w:hAnsi="Times New Roman" w:cs="Times New Roman"/>
          <w:color w:val="auto"/>
          <w:sz w:val="24"/>
          <w:szCs w:val="24"/>
        </w:rPr>
        <w:t>odwołań</w:t>
      </w:r>
      <w:proofErr w:type="spellEnd"/>
      <w:r w:rsidRPr="00590460">
        <w:rPr>
          <w:rFonts w:ascii="Times New Roman" w:hAnsi="Times New Roman" w:cs="Times New Roman"/>
          <w:color w:val="auto"/>
          <w:sz w:val="24"/>
          <w:szCs w:val="24"/>
        </w:rPr>
        <w:t xml:space="preserve"> od decyzji </w:t>
      </w:r>
      <w:r w:rsidR="00FD2FB1">
        <w:rPr>
          <w:rFonts w:ascii="Times New Roman" w:hAnsi="Times New Roman" w:cs="Times New Roman"/>
          <w:color w:val="auto"/>
          <w:sz w:val="24"/>
          <w:szCs w:val="24"/>
        </w:rPr>
        <w:t>podatkowych, stanowisko organu oraz</w:t>
      </w:r>
      <w:r w:rsidRPr="00590460">
        <w:rPr>
          <w:rFonts w:ascii="Times New Roman" w:hAnsi="Times New Roman" w:cs="Times New Roman"/>
          <w:color w:val="auto"/>
          <w:sz w:val="24"/>
          <w:szCs w:val="24"/>
        </w:rPr>
        <w:t xml:space="preserve"> dokumentacja, przekazano do Samorządowego Kolegium Odwoławczego,</w:t>
      </w:r>
    </w:p>
    <w:p w14:paraId="2C77B7B9" w14:textId="6E2B3624" w:rsidR="00590460" w:rsidRPr="00BC3A20" w:rsidRDefault="004D7E20" w:rsidP="00BC3A20">
      <w:pPr>
        <w:pStyle w:val="Nagwek1"/>
        <w:keepNext w:val="0"/>
        <w:keepLines w:val="0"/>
        <w:numPr>
          <w:ilvl w:val="0"/>
          <w:numId w:val="19"/>
        </w:numPr>
        <w:spacing w:before="0" w:after="240" w:line="240" w:lineRule="auto"/>
        <w:ind w:left="284" w:hanging="28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0460">
        <w:rPr>
          <w:rFonts w:ascii="Times New Roman" w:hAnsi="Times New Roman" w:cs="Times New Roman"/>
          <w:color w:val="auto"/>
          <w:sz w:val="24"/>
          <w:szCs w:val="24"/>
        </w:rPr>
        <w:t>obsługa klientów</w:t>
      </w:r>
      <w:r w:rsidR="005904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1426E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590460">
        <w:rPr>
          <w:rFonts w:ascii="Times New Roman" w:hAnsi="Times New Roman" w:cs="Times New Roman"/>
          <w:color w:val="auto"/>
          <w:sz w:val="24"/>
          <w:szCs w:val="24"/>
        </w:rPr>
        <w:t xml:space="preserve"> telefoniczna</w:t>
      </w:r>
      <w:r w:rsidR="007142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90460">
        <w:rPr>
          <w:rFonts w:ascii="Times New Roman" w:hAnsi="Times New Roman" w:cs="Times New Roman"/>
          <w:color w:val="auto"/>
          <w:sz w:val="24"/>
          <w:szCs w:val="24"/>
        </w:rPr>
        <w:t>oraz w UM.</w:t>
      </w:r>
    </w:p>
    <w:p w14:paraId="59C32DB8" w14:textId="304C670A" w:rsidR="004D7E20" w:rsidRPr="00590460" w:rsidRDefault="004D7E20" w:rsidP="00AA03F0">
      <w:pPr>
        <w:pStyle w:val="Nagwek1"/>
        <w:numPr>
          <w:ilvl w:val="0"/>
          <w:numId w:val="24"/>
        </w:numPr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590460">
        <w:rPr>
          <w:rFonts w:ascii="Times New Roman" w:hAnsi="Times New Roman" w:cs="Times New Roman"/>
          <w:color w:val="auto"/>
          <w:sz w:val="24"/>
          <w:szCs w:val="24"/>
        </w:rPr>
        <w:t>Windykacja zaległości</w:t>
      </w:r>
      <w:r w:rsidR="00590460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FBDC289" w14:textId="77777777" w:rsidR="004D7E20" w:rsidRPr="00590460" w:rsidRDefault="004D7E20" w:rsidP="00AA03F0">
      <w:pPr>
        <w:pStyle w:val="Nagwek1"/>
        <w:keepNext w:val="0"/>
        <w:keepLines w:val="0"/>
        <w:numPr>
          <w:ilvl w:val="0"/>
          <w:numId w:val="20"/>
        </w:numPr>
        <w:spacing w:before="0" w:line="240" w:lineRule="auto"/>
        <w:ind w:left="284" w:hanging="28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0460">
        <w:rPr>
          <w:rFonts w:ascii="Times New Roman" w:hAnsi="Times New Roman" w:cs="Times New Roman"/>
          <w:color w:val="auto"/>
          <w:sz w:val="24"/>
          <w:szCs w:val="24"/>
        </w:rPr>
        <w:t>wystawiono 24 upomnienia do niezapłaconych mandatów,</w:t>
      </w:r>
    </w:p>
    <w:p w14:paraId="1DDCE1AE" w14:textId="6B5C6A27" w:rsidR="004D7E20" w:rsidRPr="00590460" w:rsidRDefault="004D7E20" w:rsidP="00AA03F0">
      <w:pPr>
        <w:pStyle w:val="Nagwek1"/>
        <w:keepNext w:val="0"/>
        <w:keepLines w:val="0"/>
        <w:numPr>
          <w:ilvl w:val="0"/>
          <w:numId w:val="20"/>
        </w:numPr>
        <w:spacing w:before="0" w:line="240" w:lineRule="auto"/>
        <w:ind w:left="284" w:hanging="28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0460">
        <w:rPr>
          <w:rFonts w:ascii="Times New Roman" w:hAnsi="Times New Roman" w:cs="Times New Roman"/>
          <w:color w:val="auto"/>
          <w:sz w:val="24"/>
          <w:szCs w:val="24"/>
        </w:rPr>
        <w:t xml:space="preserve">wystawiono 25 tytułów wykonawczych do </w:t>
      </w:r>
      <w:r w:rsidR="00590460">
        <w:rPr>
          <w:rFonts w:ascii="Times New Roman" w:hAnsi="Times New Roman" w:cs="Times New Roman"/>
          <w:color w:val="auto"/>
          <w:sz w:val="24"/>
          <w:szCs w:val="24"/>
        </w:rPr>
        <w:t>niezapłaconych mandatów karnych,</w:t>
      </w:r>
    </w:p>
    <w:p w14:paraId="3DCA96DE" w14:textId="55E3A224" w:rsidR="004D7E20" w:rsidRPr="00590460" w:rsidRDefault="004D7E20" w:rsidP="00AA03F0">
      <w:pPr>
        <w:pStyle w:val="Nagwek1"/>
        <w:keepNext w:val="0"/>
        <w:keepLines w:val="0"/>
        <w:numPr>
          <w:ilvl w:val="0"/>
          <w:numId w:val="20"/>
        </w:numPr>
        <w:spacing w:before="0" w:line="240" w:lineRule="auto"/>
        <w:ind w:left="284" w:hanging="28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0460">
        <w:rPr>
          <w:rFonts w:ascii="Times New Roman" w:hAnsi="Times New Roman" w:cs="Times New Roman"/>
          <w:color w:val="auto"/>
          <w:sz w:val="24"/>
          <w:szCs w:val="24"/>
        </w:rPr>
        <w:t>wystawiono 45 tytułów wykonawczych</w:t>
      </w:r>
      <w:r w:rsidR="00590460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Pr="00590460">
        <w:rPr>
          <w:rFonts w:ascii="Times New Roman" w:hAnsi="Times New Roman" w:cs="Times New Roman"/>
          <w:color w:val="auto"/>
          <w:sz w:val="24"/>
          <w:szCs w:val="24"/>
        </w:rPr>
        <w:t>zaległości podatkowe od osób fizycznych),</w:t>
      </w:r>
    </w:p>
    <w:p w14:paraId="200AA781" w14:textId="04278C3A" w:rsidR="004D7E20" w:rsidRPr="00590460" w:rsidRDefault="004D7E20" w:rsidP="00AA03F0">
      <w:pPr>
        <w:pStyle w:val="Nagwek1"/>
        <w:keepNext w:val="0"/>
        <w:keepLines w:val="0"/>
        <w:numPr>
          <w:ilvl w:val="0"/>
          <w:numId w:val="20"/>
        </w:numPr>
        <w:spacing w:before="0" w:line="240" w:lineRule="auto"/>
        <w:ind w:left="284" w:hanging="28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0460">
        <w:rPr>
          <w:rFonts w:ascii="Times New Roman" w:hAnsi="Times New Roman" w:cs="Times New Roman"/>
          <w:color w:val="auto"/>
          <w:sz w:val="24"/>
          <w:szCs w:val="24"/>
        </w:rPr>
        <w:t>przekazano do radcy prawnego 4 sprawy</w:t>
      </w:r>
      <w:r w:rsidR="00590460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Pr="00590460">
        <w:rPr>
          <w:rFonts w:ascii="Times New Roman" w:hAnsi="Times New Roman" w:cs="Times New Roman"/>
          <w:color w:val="auto"/>
          <w:sz w:val="24"/>
          <w:szCs w:val="24"/>
        </w:rPr>
        <w:t>zaległości cywilne),</w:t>
      </w:r>
    </w:p>
    <w:p w14:paraId="53C8C612" w14:textId="77777777" w:rsidR="004D7E20" w:rsidRPr="00590460" w:rsidRDefault="004D7E20" w:rsidP="00AA03F0">
      <w:pPr>
        <w:pStyle w:val="Nagwek1"/>
        <w:keepNext w:val="0"/>
        <w:keepLines w:val="0"/>
        <w:numPr>
          <w:ilvl w:val="0"/>
          <w:numId w:val="20"/>
        </w:numPr>
        <w:spacing w:before="0" w:line="240" w:lineRule="auto"/>
        <w:ind w:left="284" w:hanging="28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0460">
        <w:rPr>
          <w:rFonts w:ascii="Times New Roman" w:hAnsi="Times New Roman" w:cs="Times New Roman"/>
          <w:color w:val="auto"/>
          <w:sz w:val="24"/>
          <w:szCs w:val="24"/>
        </w:rPr>
        <w:t>wystawiono 65 ostatecznych wezwań do zapłaty,</w:t>
      </w:r>
    </w:p>
    <w:p w14:paraId="586381F2" w14:textId="77777777" w:rsidR="004D7E20" w:rsidRPr="00590460" w:rsidRDefault="004D7E20" w:rsidP="00AA03F0">
      <w:pPr>
        <w:pStyle w:val="Nagwek1"/>
        <w:keepNext w:val="0"/>
        <w:keepLines w:val="0"/>
        <w:numPr>
          <w:ilvl w:val="0"/>
          <w:numId w:val="20"/>
        </w:numPr>
        <w:spacing w:before="0" w:line="240" w:lineRule="auto"/>
        <w:ind w:left="284" w:hanging="28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0460">
        <w:rPr>
          <w:rFonts w:ascii="Times New Roman" w:hAnsi="Times New Roman" w:cs="Times New Roman"/>
          <w:color w:val="auto"/>
          <w:sz w:val="24"/>
          <w:szCs w:val="24"/>
        </w:rPr>
        <w:t xml:space="preserve">wystawiono 3 zaświadczenia o niezaleganiu w podatkach, </w:t>
      </w:r>
    </w:p>
    <w:p w14:paraId="7C7CFFD8" w14:textId="595595C5" w:rsidR="004D7E20" w:rsidRPr="00590460" w:rsidRDefault="004D7E20" w:rsidP="00AA03F0">
      <w:pPr>
        <w:pStyle w:val="Nagwek1"/>
        <w:keepNext w:val="0"/>
        <w:keepLines w:val="0"/>
        <w:numPr>
          <w:ilvl w:val="0"/>
          <w:numId w:val="20"/>
        </w:numPr>
        <w:spacing w:before="0" w:line="240" w:lineRule="auto"/>
        <w:ind w:left="284" w:hanging="28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0460">
        <w:rPr>
          <w:rFonts w:ascii="Times New Roman" w:hAnsi="Times New Roman" w:cs="Times New Roman"/>
          <w:color w:val="auto"/>
          <w:sz w:val="24"/>
          <w:szCs w:val="24"/>
        </w:rPr>
        <w:t>wystawiono 150 upomnień na zaległości podatkowe od osób fizycznych,</w:t>
      </w:r>
    </w:p>
    <w:p w14:paraId="627006FD" w14:textId="0664C0D7" w:rsidR="004D7E20" w:rsidRPr="00590460" w:rsidRDefault="004D7E20" w:rsidP="00AA03F0">
      <w:pPr>
        <w:pStyle w:val="Nagwek1"/>
        <w:keepNext w:val="0"/>
        <w:keepLines w:val="0"/>
        <w:numPr>
          <w:ilvl w:val="0"/>
          <w:numId w:val="20"/>
        </w:numPr>
        <w:spacing w:before="0" w:line="240" w:lineRule="auto"/>
        <w:ind w:left="284" w:hanging="28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0460">
        <w:rPr>
          <w:rFonts w:ascii="Times New Roman" w:hAnsi="Times New Roman" w:cs="Times New Roman"/>
          <w:color w:val="auto"/>
          <w:sz w:val="24"/>
          <w:szCs w:val="24"/>
        </w:rPr>
        <w:t>wydano 19 postanowień i decyzji (nadpła</w:t>
      </w:r>
      <w:r w:rsidR="00590460">
        <w:rPr>
          <w:rFonts w:ascii="Times New Roman" w:hAnsi="Times New Roman" w:cs="Times New Roman"/>
          <w:color w:val="auto"/>
          <w:sz w:val="24"/>
          <w:szCs w:val="24"/>
        </w:rPr>
        <w:t>ty, sposób zarachowania wpłat),</w:t>
      </w:r>
    </w:p>
    <w:p w14:paraId="7EC90C1F" w14:textId="77777777" w:rsidR="004D7E20" w:rsidRPr="00590460" w:rsidRDefault="004D7E20" w:rsidP="00AA03F0">
      <w:pPr>
        <w:pStyle w:val="Nagwek1"/>
        <w:keepNext w:val="0"/>
        <w:keepLines w:val="0"/>
        <w:numPr>
          <w:ilvl w:val="0"/>
          <w:numId w:val="20"/>
        </w:numPr>
        <w:spacing w:before="0" w:line="240" w:lineRule="auto"/>
        <w:ind w:left="284" w:hanging="28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0460">
        <w:rPr>
          <w:rFonts w:ascii="Times New Roman" w:hAnsi="Times New Roman" w:cs="Times New Roman"/>
          <w:color w:val="auto"/>
          <w:sz w:val="24"/>
          <w:szCs w:val="24"/>
        </w:rPr>
        <w:t xml:space="preserve">wystawiono 5 upomnień na zaległości podatkowe od osób prawnych, </w:t>
      </w:r>
    </w:p>
    <w:p w14:paraId="01E2F6E7" w14:textId="3BA79DBF" w:rsidR="004D7E20" w:rsidRPr="00590460" w:rsidRDefault="004D7E20" w:rsidP="00AA03F0">
      <w:pPr>
        <w:pStyle w:val="Nagwek1"/>
        <w:keepNext w:val="0"/>
        <w:keepLines w:val="0"/>
        <w:numPr>
          <w:ilvl w:val="0"/>
          <w:numId w:val="20"/>
        </w:numPr>
        <w:spacing w:before="0" w:line="240" w:lineRule="auto"/>
        <w:ind w:left="284" w:hanging="28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0460">
        <w:rPr>
          <w:rFonts w:ascii="Times New Roman" w:hAnsi="Times New Roman" w:cs="Times New Roman"/>
          <w:color w:val="auto"/>
          <w:sz w:val="24"/>
          <w:szCs w:val="24"/>
        </w:rPr>
        <w:t>księgowanie</w:t>
      </w:r>
      <w:r w:rsidR="00590460">
        <w:rPr>
          <w:rFonts w:ascii="Times New Roman" w:hAnsi="Times New Roman" w:cs="Times New Roman"/>
          <w:color w:val="auto"/>
          <w:sz w:val="24"/>
          <w:szCs w:val="24"/>
        </w:rPr>
        <w:t xml:space="preserve"> należności, obsługa klientów (</w:t>
      </w:r>
      <w:r w:rsidRPr="00590460">
        <w:rPr>
          <w:rFonts w:ascii="Times New Roman" w:hAnsi="Times New Roman" w:cs="Times New Roman"/>
          <w:color w:val="auto"/>
          <w:sz w:val="24"/>
          <w:szCs w:val="24"/>
        </w:rPr>
        <w:t>księgowe osób prawnych) ,</w:t>
      </w:r>
    </w:p>
    <w:p w14:paraId="7B26B649" w14:textId="77777777" w:rsidR="004D7E20" w:rsidRPr="00590460" w:rsidRDefault="004D7E20" w:rsidP="00AA03F0">
      <w:pPr>
        <w:pStyle w:val="Nagwek1"/>
        <w:keepNext w:val="0"/>
        <w:keepLines w:val="0"/>
        <w:numPr>
          <w:ilvl w:val="0"/>
          <w:numId w:val="20"/>
        </w:numPr>
        <w:spacing w:before="0" w:after="240" w:line="240" w:lineRule="auto"/>
        <w:ind w:left="284" w:hanging="28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0460">
        <w:rPr>
          <w:rFonts w:ascii="Times New Roman" w:hAnsi="Times New Roman" w:cs="Times New Roman"/>
          <w:color w:val="auto"/>
          <w:sz w:val="24"/>
          <w:szCs w:val="24"/>
        </w:rPr>
        <w:t>współpraca z radcą prawnym.</w:t>
      </w:r>
    </w:p>
    <w:p w14:paraId="172BFB78" w14:textId="393D2234" w:rsidR="004D7E20" w:rsidRPr="00590460" w:rsidRDefault="00590460" w:rsidP="00AA03F0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Stanowisko ds. płac:</w:t>
      </w:r>
    </w:p>
    <w:p w14:paraId="0D5AF932" w14:textId="77777777" w:rsidR="004D7E20" w:rsidRPr="00590460" w:rsidRDefault="004D7E20" w:rsidP="00AA03F0">
      <w:pPr>
        <w:pStyle w:val="Akapitzlist"/>
        <w:numPr>
          <w:ilvl w:val="0"/>
          <w:numId w:val="21"/>
        </w:numPr>
        <w:suppressAutoHyphens w:val="0"/>
        <w:autoSpaceDN/>
        <w:spacing w:after="0"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0460">
        <w:rPr>
          <w:rFonts w:ascii="Times New Roman" w:hAnsi="Times New Roman"/>
          <w:sz w:val="24"/>
          <w:szCs w:val="24"/>
        </w:rPr>
        <w:t>sprawdzono 4 sprawozdania z zakresu wykonania zadania publicznego oraz z zakresu zdrowia publicznego,</w:t>
      </w:r>
    </w:p>
    <w:p w14:paraId="7616BB64" w14:textId="77777777" w:rsidR="004D7E20" w:rsidRPr="00590460" w:rsidRDefault="004D7E20" w:rsidP="00AA03F0">
      <w:pPr>
        <w:pStyle w:val="Akapitzlist"/>
        <w:numPr>
          <w:ilvl w:val="0"/>
          <w:numId w:val="21"/>
        </w:numPr>
        <w:suppressAutoHyphens w:val="0"/>
        <w:autoSpaceDN/>
        <w:spacing w:after="0"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0460">
        <w:rPr>
          <w:rFonts w:ascii="Times New Roman" w:hAnsi="Times New Roman"/>
          <w:sz w:val="24"/>
          <w:szCs w:val="24"/>
        </w:rPr>
        <w:t>realizowano zgłoszenia wyrejestrowania zleceniobiorców z ZUS,</w:t>
      </w:r>
    </w:p>
    <w:p w14:paraId="611FEF6D" w14:textId="77777777" w:rsidR="004D7E20" w:rsidRPr="00590460" w:rsidRDefault="004D7E20" w:rsidP="00AA03F0">
      <w:pPr>
        <w:pStyle w:val="Akapitzlist"/>
        <w:numPr>
          <w:ilvl w:val="0"/>
          <w:numId w:val="21"/>
        </w:numPr>
        <w:suppressAutoHyphens w:val="0"/>
        <w:autoSpaceDN/>
        <w:spacing w:after="0"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0460">
        <w:rPr>
          <w:rFonts w:ascii="Times New Roman" w:hAnsi="Times New Roman"/>
          <w:sz w:val="24"/>
          <w:szCs w:val="24"/>
        </w:rPr>
        <w:t>przygotowano miesięczne rozliczenia deklaracji imiennych pracowników do ZUS,</w:t>
      </w:r>
    </w:p>
    <w:p w14:paraId="21310B6E" w14:textId="77777777" w:rsidR="004D7E20" w:rsidRPr="00590460" w:rsidRDefault="004D7E20" w:rsidP="00AA03F0">
      <w:pPr>
        <w:pStyle w:val="Akapitzlist"/>
        <w:numPr>
          <w:ilvl w:val="0"/>
          <w:numId w:val="21"/>
        </w:numPr>
        <w:suppressAutoHyphens w:val="0"/>
        <w:autoSpaceDN/>
        <w:spacing w:after="0"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0460">
        <w:rPr>
          <w:rFonts w:ascii="Times New Roman" w:hAnsi="Times New Roman"/>
          <w:sz w:val="24"/>
          <w:szCs w:val="24"/>
        </w:rPr>
        <w:t>przygotowano miesięczne rozliczenia podatkowe,</w:t>
      </w:r>
    </w:p>
    <w:p w14:paraId="719044D6" w14:textId="77777777" w:rsidR="004D7E20" w:rsidRPr="00590460" w:rsidRDefault="004D7E20" w:rsidP="00AA03F0">
      <w:pPr>
        <w:pStyle w:val="Akapitzlist"/>
        <w:numPr>
          <w:ilvl w:val="0"/>
          <w:numId w:val="21"/>
        </w:numPr>
        <w:suppressAutoHyphens w:val="0"/>
        <w:autoSpaceDN/>
        <w:spacing w:after="0"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0460">
        <w:rPr>
          <w:rFonts w:ascii="Times New Roman" w:hAnsi="Times New Roman"/>
          <w:sz w:val="24"/>
          <w:szCs w:val="24"/>
        </w:rPr>
        <w:t>wystawianie rachunków,</w:t>
      </w:r>
    </w:p>
    <w:p w14:paraId="46ADC9B1" w14:textId="718268C1" w:rsidR="004D7E20" w:rsidRPr="00590460" w:rsidRDefault="004D7E20" w:rsidP="00AA03F0">
      <w:pPr>
        <w:pStyle w:val="Akapitzlist"/>
        <w:numPr>
          <w:ilvl w:val="0"/>
          <w:numId w:val="21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0460">
        <w:rPr>
          <w:rFonts w:ascii="Times New Roman" w:hAnsi="Times New Roman"/>
          <w:sz w:val="24"/>
          <w:szCs w:val="24"/>
        </w:rPr>
        <w:t>przygotowanie listy płac, rozliczanie chorobowych, dodatków specjalnych, nadgodzin GWK i OŚGO, wynagrodze</w:t>
      </w:r>
      <w:r w:rsidR="00860E9D">
        <w:rPr>
          <w:rFonts w:ascii="Times New Roman" w:hAnsi="Times New Roman"/>
          <w:sz w:val="24"/>
          <w:szCs w:val="24"/>
        </w:rPr>
        <w:t>nie za prace nocne referatu GWK.</w:t>
      </w:r>
    </w:p>
    <w:p w14:paraId="141F6033" w14:textId="329EFF7F" w:rsidR="004D7E20" w:rsidRPr="00590460" w:rsidRDefault="004D7E20" w:rsidP="00AA03F0">
      <w:pPr>
        <w:pStyle w:val="Akapitzlist"/>
        <w:numPr>
          <w:ilvl w:val="0"/>
          <w:numId w:val="24"/>
        </w:num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590460">
        <w:rPr>
          <w:rFonts w:ascii="Times New Roman" w:hAnsi="Times New Roman"/>
          <w:sz w:val="24"/>
          <w:szCs w:val="24"/>
        </w:rPr>
        <w:t>K</w:t>
      </w:r>
      <w:r w:rsidR="00590460">
        <w:rPr>
          <w:rFonts w:ascii="Times New Roman" w:hAnsi="Times New Roman"/>
          <w:sz w:val="24"/>
          <w:szCs w:val="24"/>
        </w:rPr>
        <w:t>asa:</w:t>
      </w:r>
    </w:p>
    <w:p w14:paraId="155CBA16" w14:textId="7726311F" w:rsidR="00FA5C08" w:rsidRPr="00590460" w:rsidRDefault="004D7E20" w:rsidP="00AA03F0">
      <w:pPr>
        <w:pStyle w:val="Akapitzlist"/>
        <w:numPr>
          <w:ilvl w:val="0"/>
          <w:numId w:val="25"/>
        </w:numPr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590460">
        <w:rPr>
          <w:rFonts w:ascii="Times New Roman" w:hAnsi="Times New Roman"/>
          <w:sz w:val="24"/>
          <w:szCs w:val="24"/>
        </w:rPr>
        <w:t>obsługa klientów.</w:t>
      </w:r>
    </w:p>
    <w:p w14:paraId="68C5AF43" w14:textId="6513B7CE" w:rsidR="00860E9D" w:rsidRDefault="00543A96" w:rsidP="00FA5C0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spraw społecznych, kultury i oświaty:</w:t>
      </w:r>
    </w:p>
    <w:p w14:paraId="21367170" w14:textId="77777777" w:rsidR="00860E9D" w:rsidRDefault="00860E9D" w:rsidP="00AA03F0">
      <w:pPr>
        <w:pStyle w:val="Akapitzlist"/>
        <w:numPr>
          <w:ilvl w:val="0"/>
          <w:numId w:val="34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/>
          <w:sz w:val="24"/>
          <w:szCs w:val="24"/>
          <w:lang w:eastAsia="pl-PL"/>
        </w:rPr>
        <w:t>Przygotowanie dwóch projektów uchwał i przeprowadzenie konsultacji:</w:t>
      </w:r>
    </w:p>
    <w:p w14:paraId="786A0411" w14:textId="0FA672F8" w:rsidR="00860E9D" w:rsidRDefault="00860E9D" w:rsidP="00AA03F0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sprawie </w:t>
      </w:r>
      <w:r w:rsidRPr="00CB6C8E">
        <w:rPr>
          <w:rFonts w:ascii="Times New Roman" w:eastAsia="Times New Roman" w:hAnsi="Times New Roman"/>
          <w:sz w:val="24"/>
          <w:szCs w:val="24"/>
          <w:lang w:eastAsia="pl-PL"/>
        </w:rPr>
        <w:t>określenia średniej ceny paliwa w Gminie 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ławków na rok szkolny 2022/2023</w:t>
      </w:r>
    </w:p>
    <w:p w14:paraId="3392F069" w14:textId="07A9942F" w:rsidR="00860E9D" w:rsidRDefault="00860E9D" w:rsidP="00AA03F0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sprawie </w:t>
      </w:r>
      <w:r w:rsidRPr="00CB6C8E">
        <w:rPr>
          <w:rFonts w:ascii="Times New Roman" w:eastAsia="Times New Roman" w:hAnsi="Times New Roman"/>
          <w:sz w:val="24"/>
          <w:szCs w:val="24"/>
          <w:lang w:eastAsia="pl-PL"/>
        </w:rPr>
        <w:t xml:space="preserve">zmiany uchwały NR LI/376/2018 Rady Miejskiej w Sławkowie z dnia 21 czerwca 2018 r. w sprawie określenia zasad udzielania i rozmiaru zniżek tygodniowego obowiązkowego wymiaru godzin nauczycielom, którym powierzono stanowiska kierownicze w szkołach i przedszkolu, tygodniowego obowiązkowego wymiaru godzin </w:t>
      </w:r>
      <w:r w:rsidRPr="00CB6C8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pedagogów, psychologów, logopedów, terapeutów pedagogicznych i doradców zawodowych oraz określenia tygodniowego obowiązkowego wymiaru godzin zajęć nauczycieli zatrudnionych w szkołach, dla których organem prowadzącym jest Gmina Sławków, dla których ustalony plan zajęć jest różny w poszczególnych okresach roku szkolnego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B6C8E">
        <w:rPr>
          <w:rFonts w:ascii="Times New Roman" w:eastAsia="Times New Roman" w:hAnsi="Times New Roman"/>
          <w:sz w:val="24"/>
          <w:szCs w:val="24"/>
          <w:lang w:eastAsia="pl-PL"/>
        </w:rPr>
        <w:t>(zmiana dotyczy ustalenia pensum dla stanowiska - pedagoga specjalnego)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D7BD277" w14:textId="77777777" w:rsidR="00860E9D" w:rsidRDefault="00860E9D" w:rsidP="00AA03F0">
      <w:pPr>
        <w:pStyle w:val="Akapitzlist"/>
        <w:numPr>
          <w:ilvl w:val="0"/>
          <w:numId w:val="34"/>
        </w:numPr>
        <w:spacing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/>
          <w:sz w:val="24"/>
          <w:szCs w:val="24"/>
          <w:lang w:eastAsia="pl-PL"/>
        </w:rPr>
        <w:t>Współorganizacja Młodzieżowych Mistrzostw Śląska i Zagłębia Dąbrowskiego w Marszach na Orientację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8C84BC9" w14:textId="100D4DB0" w:rsidR="00053572" w:rsidRDefault="00E3015E" w:rsidP="00AA03F0">
      <w:pPr>
        <w:pStyle w:val="Akapitzlist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0E9D">
        <w:rPr>
          <w:rFonts w:ascii="Times New Roman" w:eastAsia="Times New Roman" w:hAnsi="Times New Roman"/>
          <w:sz w:val="24"/>
          <w:szCs w:val="24"/>
          <w:lang w:eastAsia="pl-PL"/>
        </w:rPr>
        <w:t>Ogłoszenie dwóch konkursów na realizację zadania publicznego</w:t>
      </w:r>
      <w:r w:rsidR="00053572" w:rsidRPr="00860E9D">
        <w:rPr>
          <w:rFonts w:ascii="Times New Roman" w:eastAsia="Times New Roman" w:hAnsi="Times New Roman"/>
          <w:sz w:val="24"/>
          <w:szCs w:val="24"/>
          <w:lang w:eastAsia="pl-PL"/>
        </w:rPr>
        <w:t xml:space="preserve"> z zakresu zdrowia publicznego:</w:t>
      </w:r>
    </w:p>
    <w:p w14:paraId="1CFEDC5F" w14:textId="67E82FD7" w:rsidR="00860E9D" w:rsidRDefault="00860E9D" w:rsidP="00AA03F0">
      <w:pPr>
        <w:pStyle w:val="Akapitzlist"/>
        <w:numPr>
          <w:ilvl w:val="0"/>
          <w:numId w:val="35"/>
        </w:numPr>
        <w:tabs>
          <w:tab w:val="left" w:pos="284"/>
        </w:tabs>
        <w:spacing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053572">
        <w:rPr>
          <w:rFonts w:ascii="Times New Roman" w:eastAsia="Times New Roman" w:hAnsi="Times New Roman"/>
          <w:sz w:val="24"/>
          <w:szCs w:val="24"/>
          <w:lang w:eastAsia="pl-PL"/>
        </w:rPr>
        <w:t xml:space="preserve">rganizacja wypoczynku letniego dzieci w formie obozu sportowego </w:t>
      </w:r>
      <w:r w:rsidR="000E0EEA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Pr="00053572">
        <w:rPr>
          <w:rFonts w:ascii="Times New Roman" w:eastAsia="Times New Roman" w:hAnsi="Times New Roman"/>
          <w:sz w:val="24"/>
          <w:szCs w:val="24"/>
          <w:lang w:eastAsia="pl-PL"/>
        </w:rPr>
        <w:t xml:space="preserve"> 6</w:t>
      </w:r>
      <w:r w:rsidR="000E0EEA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053572">
        <w:rPr>
          <w:rFonts w:ascii="Times New Roman" w:eastAsia="Times New Roman" w:hAnsi="Times New Roman"/>
          <w:sz w:val="24"/>
          <w:szCs w:val="24"/>
          <w:lang w:eastAsia="pl-PL"/>
        </w:rPr>
        <w:t>000,00 zł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7EEB1741" w14:textId="3F6BE32D" w:rsidR="00860E9D" w:rsidRPr="00860E9D" w:rsidRDefault="00860E9D" w:rsidP="00AA03F0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053572">
        <w:rPr>
          <w:rFonts w:ascii="Times New Roman" w:eastAsia="Times New Roman" w:hAnsi="Times New Roman"/>
          <w:sz w:val="24"/>
          <w:szCs w:val="24"/>
          <w:lang w:eastAsia="pl-PL"/>
        </w:rPr>
        <w:t>powszechnienie kultury fizycznej, ze szczególnym uwzględnieniem piłki nożnej wśród dzieci i młodzieży – mieszkańców Sławkowa urodz</w:t>
      </w:r>
      <w:r w:rsidR="00AA03F0">
        <w:rPr>
          <w:rFonts w:ascii="Times New Roman" w:eastAsia="Times New Roman" w:hAnsi="Times New Roman"/>
          <w:sz w:val="24"/>
          <w:szCs w:val="24"/>
          <w:lang w:eastAsia="pl-PL"/>
        </w:rPr>
        <w:t>onych w latach 2010-2011 wraz z </w:t>
      </w:r>
      <w:r w:rsidRPr="00053572">
        <w:rPr>
          <w:rFonts w:ascii="Times New Roman" w:eastAsia="Times New Roman" w:hAnsi="Times New Roman"/>
          <w:sz w:val="24"/>
          <w:szCs w:val="24"/>
          <w:lang w:eastAsia="pl-PL"/>
        </w:rPr>
        <w:t>organizacją obozu sportowego dla dzieci i młodzi</w:t>
      </w:r>
      <w:r w:rsidR="00AA03F0">
        <w:rPr>
          <w:rFonts w:ascii="Times New Roman" w:eastAsia="Times New Roman" w:hAnsi="Times New Roman"/>
          <w:sz w:val="24"/>
          <w:szCs w:val="24"/>
          <w:lang w:eastAsia="pl-PL"/>
        </w:rPr>
        <w:t>eży – mieszkańców Sławkowa – 24</w:t>
      </w:r>
      <w:r w:rsidR="000E0EEA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053572">
        <w:rPr>
          <w:rFonts w:ascii="Times New Roman" w:eastAsia="Times New Roman" w:hAnsi="Times New Roman"/>
          <w:sz w:val="24"/>
          <w:szCs w:val="24"/>
          <w:lang w:eastAsia="pl-PL"/>
        </w:rPr>
        <w:t>500,00 zł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02687AB" w14:textId="77777777" w:rsidR="00860E9D" w:rsidRDefault="00860E9D" w:rsidP="00AA03F0">
      <w:pPr>
        <w:pStyle w:val="Akapitzlist"/>
        <w:numPr>
          <w:ilvl w:val="0"/>
          <w:numId w:val="34"/>
        </w:numPr>
        <w:spacing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3572">
        <w:rPr>
          <w:rFonts w:ascii="Times New Roman" w:eastAsia="Times New Roman" w:hAnsi="Times New Roman"/>
          <w:sz w:val="24"/>
          <w:szCs w:val="24"/>
          <w:lang w:eastAsia="pl-PL"/>
        </w:rPr>
        <w:t>Przygotowanie umowy na pomoc psychologiczną obywatelom Ukrainy przybywającym na terytorium RP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D1CCC39" w14:textId="312F845F" w:rsidR="00E3015E" w:rsidRPr="00860E9D" w:rsidRDefault="00E3015E" w:rsidP="00AA03F0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0E9D">
        <w:rPr>
          <w:rFonts w:ascii="Times New Roman" w:eastAsia="Times New Roman" w:hAnsi="Times New Roman"/>
          <w:sz w:val="24"/>
          <w:szCs w:val="24"/>
          <w:lang w:eastAsia="pl-PL"/>
        </w:rPr>
        <w:t>Przygotowanie wniosków o udzielenie pomocy finansowej z Górnośląsko - Zagłębiowskiej Metropolii na cztery trasy turystyczne</w:t>
      </w:r>
      <w:r w:rsidR="00053572" w:rsidRPr="00860E9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4D3959A" w14:textId="5ED4FEBD" w:rsidR="00E3015E" w:rsidRDefault="00E3015E" w:rsidP="00AA03F0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3572">
        <w:rPr>
          <w:rFonts w:ascii="Times New Roman" w:eastAsia="Times New Roman" w:hAnsi="Times New Roman"/>
          <w:sz w:val="24"/>
          <w:szCs w:val="24"/>
          <w:lang w:eastAsia="pl-PL"/>
        </w:rPr>
        <w:t>Podpisanie umowy na udzielenie pomocy finansowej z Górnośląsko - Zagłębiowskiej Metropolii na cztery trasy turystyczne o łącznej kwocie: 25 618,00 zł</w:t>
      </w:r>
      <w:r w:rsidR="00053572" w:rsidRPr="0005357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D0448B1" w14:textId="77777777" w:rsidR="00053572" w:rsidRDefault="00E3015E" w:rsidP="00AA03F0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3572">
        <w:rPr>
          <w:rFonts w:ascii="Times New Roman" w:eastAsia="Times New Roman" w:hAnsi="Times New Roman"/>
          <w:sz w:val="24"/>
          <w:szCs w:val="24"/>
          <w:lang w:eastAsia="pl-PL"/>
        </w:rPr>
        <w:t>Umowa dotacji za zadanie pod nazwą: Profilaktyka zdrowotna dzieci realizowana w trakcie wyjazdu śródrocznego w roku szkolnym 2021/2022 – 6460,00</w:t>
      </w:r>
      <w:r w:rsidR="00053572">
        <w:rPr>
          <w:rFonts w:ascii="Times New Roman" w:eastAsia="Times New Roman" w:hAnsi="Times New Roman"/>
          <w:sz w:val="24"/>
          <w:szCs w:val="24"/>
          <w:lang w:eastAsia="pl-PL"/>
        </w:rPr>
        <w:t xml:space="preserve"> zł.</w:t>
      </w:r>
    </w:p>
    <w:p w14:paraId="341F0831" w14:textId="57AC40A7" w:rsidR="00E3015E" w:rsidRDefault="00E3015E" w:rsidP="00AA03F0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3572">
        <w:rPr>
          <w:rFonts w:ascii="Times New Roman" w:eastAsia="Times New Roman" w:hAnsi="Times New Roman"/>
          <w:sz w:val="24"/>
          <w:szCs w:val="24"/>
          <w:lang w:eastAsia="pl-PL"/>
        </w:rPr>
        <w:t>Uzupełnienie sprawozdania PARPA -G1 z działalności samorządów gminnych w zakresie profilaktyki i rozwiązywania problemów alkoholowych za rok 2021</w:t>
      </w:r>
      <w:r w:rsidR="00053572" w:rsidRPr="0005357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58A1213" w14:textId="2FC0A46E" w:rsidR="00E3015E" w:rsidRDefault="00E3015E" w:rsidP="00AA03F0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3572">
        <w:rPr>
          <w:rFonts w:ascii="Times New Roman" w:eastAsia="Times New Roman" w:hAnsi="Times New Roman"/>
          <w:sz w:val="24"/>
          <w:szCs w:val="24"/>
          <w:lang w:eastAsia="pl-PL"/>
        </w:rPr>
        <w:t>Wniosek o udzielenie wsparcia finansowego na reali</w:t>
      </w:r>
      <w:r w:rsidR="00AA03F0">
        <w:rPr>
          <w:rFonts w:ascii="Times New Roman" w:eastAsia="Times New Roman" w:hAnsi="Times New Roman"/>
          <w:sz w:val="24"/>
          <w:szCs w:val="24"/>
          <w:lang w:eastAsia="pl-PL"/>
        </w:rPr>
        <w:t>zację zadania w ramach modułu 3 </w:t>
      </w:r>
      <w:r w:rsidRPr="00053572">
        <w:rPr>
          <w:rFonts w:ascii="Times New Roman" w:eastAsia="Times New Roman" w:hAnsi="Times New Roman"/>
          <w:sz w:val="24"/>
          <w:szCs w:val="24"/>
          <w:lang w:eastAsia="pl-PL"/>
        </w:rPr>
        <w:t>wieloletniego rządowego programu „Posiłek w szkole i w domu” dotyczącego wspierania w latach 2019-2023 organów prowadzących publiczne szkoły podstawowe w zapewnieniu bezpiecznych warunków nauki, wychowania i opieki przez organizację stołówek i miejsc spożywania posiłków</w:t>
      </w:r>
      <w:r w:rsidR="00053572" w:rsidRPr="0005357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CE42750" w14:textId="540D5AEA" w:rsidR="00E3015E" w:rsidRDefault="00E3015E" w:rsidP="00AA03F0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3572">
        <w:rPr>
          <w:rFonts w:ascii="Times New Roman" w:eastAsia="Times New Roman" w:hAnsi="Times New Roman"/>
          <w:sz w:val="24"/>
          <w:szCs w:val="24"/>
          <w:lang w:eastAsia="pl-PL"/>
        </w:rPr>
        <w:t xml:space="preserve">Zawarcie umów z opiekunkami na opiekę nad uczniami </w:t>
      </w:r>
      <w:r w:rsidR="00AA03F0">
        <w:rPr>
          <w:rFonts w:ascii="Times New Roman" w:eastAsia="Times New Roman" w:hAnsi="Times New Roman"/>
          <w:sz w:val="24"/>
          <w:szCs w:val="24"/>
          <w:lang w:eastAsia="pl-PL"/>
        </w:rPr>
        <w:t>podczas dowozu do i ze szkoły i </w:t>
      </w:r>
      <w:r w:rsidRPr="00053572">
        <w:rPr>
          <w:rFonts w:ascii="Times New Roman" w:eastAsia="Times New Roman" w:hAnsi="Times New Roman"/>
          <w:sz w:val="24"/>
          <w:szCs w:val="24"/>
          <w:lang w:eastAsia="pl-PL"/>
        </w:rPr>
        <w:t>przedszkola na terenie gminy w związku z nieobecnością zatrudnionej dotychczas opiekunki</w:t>
      </w:r>
      <w:r w:rsidR="00053572" w:rsidRPr="0005357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7C4FBAF" w14:textId="3D6E3B22" w:rsidR="00E3015E" w:rsidRDefault="00E3015E" w:rsidP="00AA03F0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3572">
        <w:rPr>
          <w:rFonts w:ascii="Times New Roman" w:eastAsia="Times New Roman" w:hAnsi="Times New Roman"/>
          <w:sz w:val="24"/>
          <w:szCs w:val="24"/>
          <w:lang w:eastAsia="pl-PL"/>
        </w:rPr>
        <w:t>Organiz</w:t>
      </w:r>
      <w:r w:rsidR="00BC3A20">
        <w:rPr>
          <w:rFonts w:ascii="Times New Roman" w:eastAsia="Times New Roman" w:hAnsi="Times New Roman"/>
          <w:sz w:val="24"/>
          <w:szCs w:val="24"/>
          <w:lang w:eastAsia="pl-PL"/>
        </w:rPr>
        <w:t>acja imprez, spotkań i aktywnośc</w:t>
      </w:r>
      <w:r w:rsidRPr="00053572">
        <w:rPr>
          <w:rFonts w:ascii="Times New Roman" w:eastAsia="Times New Roman" w:hAnsi="Times New Roman"/>
          <w:sz w:val="24"/>
          <w:szCs w:val="24"/>
          <w:lang w:eastAsia="pl-PL"/>
        </w:rPr>
        <w:t>i odbywających się w mieście w okresie letnim wraz z przygotowaniem projektów graficznych na wydarzenia</w:t>
      </w:r>
      <w:r w:rsidR="00053572" w:rsidRPr="0005357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AF83752" w14:textId="4629C2FF" w:rsidR="00E3015E" w:rsidRDefault="00E3015E" w:rsidP="00AA03F0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3572">
        <w:rPr>
          <w:rFonts w:ascii="Times New Roman" w:eastAsia="Times New Roman" w:hAnsi="Times New Roman"/>
          <w:sz w:val="24"/>
          <w:szCs w:val="24"/>
          <w:lang w:eastAsia="pl-PL"/>
        </w:rPr>
        <w:t>Zamówienie gadżetów promocyjnych (kubki, magnesy)</w:t>
      </w:r>
      <w:r w:rsidR="00053572" w:rsidRPr="0005357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71ED8BF" w14:textId="6A18701E" w:rsidR="006F684B" w:rsidRPr="00053572" w:rsidRDefault="00E3015E" w:rsidP="00AA03F0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3572">
        <w:rPr>
          <w:rFonts w:ascii="Times New Roman" w:eastAsia="Times New Roman" w:hAnsi="Times New Roman"/>
          <w:sz w:val="24"/>
          <w:szCs w:val="24"/>
          <w:lang w:eastAsia="pl-PL"/>
        </w:rPr>
        <w:t xml:space="preserve">Czynny udział w warsztatach prowadzonych przez Fundację Mapa Pasji w </w:t>
      </w:r>
      <w:proofErr w:type="spellStart"/>
      <w:r w:rsidRPr="00053572">
        <w:rPr>
          <w:rFonts w:ascii="Times New Roman" w:eastAsia="Times New Roman" w:hAnsi="Times New Roman"/>
          <w:sz w:val="24"/>
          <w:szCs w:val="24"/>
          <w:lang w:eastAsia="pl-PL"/>
        </w:rPr>
        <w:t>CEEiK</w:t>
      </w:r>
      <w:proofErr w:type="spellEnd"/>
      <w:r w:rsidRPr="00053572">
        <w:rPr>
          <w:rFonts w:ascii="Times New Roman" w:eastAsia="Times New Roman" w:hAnsi="Times New Roman"/>
          <w:sz w:val="24"/>
          <w:szCs w:val="24"/>
          <w:lang w:eastAsia="pl-PL"/>
        </w:rPr>
        <w:t xml:space="preserve"> związanych z tworzeniem tras turystycznych na terenie Sławkowa</w:t>
      </w:r>
      <w:r w:rsidR="00053572" w:rsidRPr="0005357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54F1053" w14:textId="1C95E60B" w:rsidR="00FA5C08" w:rsidRPr="00224268" w:rsidRDefault="00FA5C08" w:rsidP="00FA5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2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spraw realizowanych przez Straż Miejską</w:t>
      </w:r>
      <w:r w:rsidR="00224268" w:rsidRPr="0022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(okres maj-czerwiec)</w:t>
      </w:r>
      <w:r w:rsidRPr="0022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63F460E9" w14:textId="1ACA2CE6" w:rsidR="00224268" w:rsidRPr="00224268" w:rsidRDefault="00224268" w:rsidP="00224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268">
        <w:rPr>
          <w:rFonts w:ascii="Times New Roman" w:hAnsi="Times New Roman" w:cs="Times New Roman"/>
          <w:sz w:val="24"/>
          <w:szCs w:val="24"/>
        </w:rPr>
        <w:t>W omawianym okresie funkcjonariusze Straży Miejskiej podjęli łącznie 124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268">
        <w:rPr>
          <w:rFonts w:ascii="Times New Roman" w:hAnsi="Times New Roman" w:cs="Times New Roman"/>
          <w:sz w:val="24"/>
          <w:szCs w:val="24"/>
        </w:rPr>
        <w:t>interwencje</w:t>
      </w:r>
      <w:r>
        <w:rPr>
          <w:rFonts w:ascii="Times New Roman" w:hAnsi="Times New Roman" w:cs="Times New Roman"/>
          <w:sz w:val="24"/>
          <w:szCs w:val="24"/>
        </w:rPr>
        <w:t xml:space="preserve"> z </w:t>
      </w:r>
      <w:r w:rsidRPr="00224268">
        <w:rPr>
          <w:rFonts w:ascii="Times New Roman" w:hAnsi="Times New Roman" w:cs="Times New Roman"/>
          <w:sz w:val="24"/>
          <w:szCs w:val="24"/>
        </w:rPr>
        <w:t>których nałożono 72 mandaty karne na kwotę 23 000 zł</w:t>
      </w:r>
      <w:r>
        <w:rPr>
          <w:rFonts w:ascii="Times New Roman" w:hAnsi="Times New Roman" w:cs="Times New Roman"/>
          <w:sz w:val="24"/>
          <w:szCs w:val="24"/>
        </w:rPr>
        <w:t>otych, sporządzono 5 wniosków o </w:t>
      </w:r>
      <w:r w:rsidRPr="00224268">
        <w:rPr>
          <w:rFonts w:ascii="Times New Roman" w:hAnsi="Times New Roman" w:cs="Times New Roman"/>
          <w:sz w:val="24"/>
          <w:szCs w:val="24"/>
        </w:rPr>
        <w:t xml:space="preserve">ukaranie do Sądu. Zatrzymano jedną osobę poszukiwaną. </w:t>
      </w:r>
    </w:p>
    <w:p w14:paraId="1B113B09" w14:textId="387F879D" w:rsidR="00224268" w:rsidRPr="00224268" w:rsidRDefault="00224268" w:rsidP="00AA03F0">
      <w:pPr>
        <w:pStyle w:val="Akapitzlist"/>
        <w:numPr>
          <w:ilvl w:val="0"/>
          <w:numId w:val="30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24268">
        <w:rPr>
          <w:rFonts w:ascii="Times New Roman" w:hAnsi="Times New Roman"/>
          <w:sz w:val="24"/>
          <w:szCs w:val="24"/>
        </w:rPr>
        <w:t>Bezpieczeństwo i porządek w komunikacji – 77</w:t>
      </w:r>
      <w:r w:rsidR="00231C76">
        <w:rPr>
          <w:rFonts w:ascii="Times New Roman" w:hAnsi="Times New Roman"/>
          <w:sz w:val="24"/>
          <w:szCs w:val="24"/>
        </w:rPr>
        <w:t xml:space="preserve"> interwencji</w:t>
      </w:r>
    </w:p>
    <w:p w14:paraId="7F129571" w14:textId="77777777" w:rsidR="00224268" w:rsidRPr="00224268" w:rsidRDefault="00224268" w:rsidP="00231C76">
      <w:pPr>
        <w:pStyle w:val="Akapitzlist"/>
        <w:spacing w:after="0" w:line="240" w:lineRule="auto"/>
        <w:ind w:hanging="436"/>
        <w:jc w:val="both"/>
        <w:rPr>
          <w:rFonts w:ascii="Times New Roman" w:hAnsi="Times New Roman"/>
          <w:sz w:val="24"/>
          <w:szCs w:val="24"/>
        </w:rPr>
      </w:pPr>
      <w:r w:rsidRPr="00224268">
        <w:rPr>
          <w:rFonts w:ascii="Times New Roman" w:hAnsi="Times New Roman"/>
          <w:sz w:val="24"/>
          <w:szCs w:val="24"/>
        </w:rPr>
        <w:t xml:space="preserve">Nałożono 54 mandaty karne, sporządzono 5 wniosków o ukaranie </w:t>
      </w:r>
    </w:p>
    <w:p w14:paraId="0F8C996A" w14:textId="53BD162E" w:rsidR="00224268" w:rsidRPr="00224268" w:rsidRDefault="00224268" w:rsidP="00231C76">
      <w:pPr>
        <w:pStyle w:val="Akapitzlist"/>
        <w:spacing w:after="0" w:line="240" w:lineRule="auto"/>
        <w:ind w:hanging="436"/>
        <w:jc w:val="both"/>
        <w:rPr>
          <w:rFonts w:ascii="Times New Roman" w:hAnsi="Times New Roman"/>
          <w:sz w:val="24"/>
          <w:szCs w:val="24"/>
        </w:rPr>
      </w:pPr>
      <w:r w:rsidRPr="00224268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>bezpieczono 3 zdarzenia drogowe.</w:t>
      </w:r>
    </w:p>
    <w:p w14:paraId="1FE633C1" w14:textId="77777777" w:rsidR="00224268" w:rsidRPr="00224268" w:rsidRDefault="00224268" w:rsidP="00AA03F0">
      <w:pPr>
        <w:pStyle w:val="Akapitzlist"/>
        <w:numPr>
          <w:ilvl w:val="0"/>
          <w:numId w:val="30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24268">
        <w:rPr>
          <w:rFonts w:ascii="Times New Roman" w:hAnsi="Times New Roman"/>
          <w:sz w:val="24"/>
          <w:szCs w:val="24"/>
        </w:rPr>
        <w:t xml:space="preserve">Interwencje domowe wspólnie z Policją – 8 interwencji </w:t>
      </w:r>
    </w:p>
    <w:p w14:paraId="337ABDF1" w14:textId="09468146" w:rsidR="00224268" w:rsidRPr="00224268" w:rsidRDefault="00224268" w:rsidP="00231C76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24268">
        <w:rPr>
          <w:rFonts w:ascii="Times New Roman" w:hAnsi="Times New Roman"/>
          <w:sz w:val="24"/>
          <w:szCs w:val="24"/>
        </w:rPr>
        <w:t xml:space="preserve">Wystąpiono z wnioskiem o objęcie leczeniem odwykowym przeciwalkoholowym sprawcy przemocy domowej. </w:t>
      </w:r>
    </w:p>
    <w:p w14:paraId="4B8B389B" w14:textId="1F813253" w:rsidR="00224268" w:rsidRPr="00224268" w:rsidRDefault="00224268" w:rsidP="00AA03F0">
      <w:pPr>
        <w:pStyle w:val="Akapitzlist"/>
        <w:numPr>
          <w:ilvl w:val="0"/>
          <w:numId w:val="30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24268">
        <w:rPr>
          <w:rFonts w:ascii="Times New Roman" w:hAnsi="Times New Roman"/>
          <w:sz w:val="24"/>
          <w:szCs w:val="24"/>
        </w:rPr>
        <w:t>Wobec osób zakłócających porządek w miejscach publicznych – 30 interwencji</w:t>
      </w:r>
      <w:r w:rsidR="00231C76">
        <w:rPr>
          <w:rFonts w:ascii="Times New Roman" w:hAnsi="Times New Roman"/>
          <w:sz w:val="24"/>
          <w:szCs w:val="24"/>
        </w:rPr>
        <w:t>. N</w:t>
      </w:r>
      <w:r w:rsidRPr="00224268">
        <w:rPr>
          <w:rFonts w:ascii="Times New Roman" w:hAnsi="Times New Roman"/>
          <w:sz w:val="24"/>
          <w:szCs w:val="24"/>
        </w:rPr>
        <w:t xml:space="preserve">ałożono 16 mandatów karnych. </w:t>
      </w:r>
    </w:p>
    <w:p w14:paraId="31A1CCED" w14:textId="79F4B70B" w:rsidR="00224268" w:rsidRPr="00224268" w:rsidRDefault="00224268" w:rsidP="00AA03F0">
      <w:pPr>
        <w:pStyle w:val="Akapitzlist"/>
        <w:numPr>
          <w:ilvl w:val="0"/>
          <w:numId w:val="30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24268">
        <w:rPr>
          <w:rFonts w:ascii="Times New Roman" w:hAnsi="Times New Roman"/>
          <w:sz w:val="24"/>
          <w:szCs w:val="24"/>
        </w:rPr>
        <w:t>Kontrole posesji pod kątem gospodarki wodno</w:t>
      </w:r>
      <w:r w:rsidR="00231C76">
        <w:rPr>
          <w:rFonts w:ascii="Times New Roman" w:hAnsi="Times New Roman"/>
          <w:sz w:val="24"/>
          <w:szCs w:val="24"/>
        </w:rPr>
        <w:t>-</w:t>
      </w:r>
      <w:r w:rsidRPr="00224268">
        <w:rPr>
          <w:rFonts w:ascii="Times New Roman" w:hAnsi="Times New Roman"/>
          <w:sz w:val="24"/>
          <w:szCs w:val="24"/>
        </w:rPr>
        <w:t xml:space="preserve">ściekowej – 7 kontroli. Nałożono 4 mandaty karne </w:t>
      </w:r>
    </w:p>
    <w:p w14:paraId="4A217341" w14:textId="3D8029FD" w:rsidR="00224268" w:rsidRPr="00224268" w:rsidRDefault="00224268" w:rsidP="00AA03F0">
      <w:pPr>
        <w:pStyle w:val="Akapitzlist"/>
        <w:numPr>
          <w:ilvl w:val="0"/>
          <w:numId w:val="30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24268">
        <w:rPr>
          <w:rFonts w:ascii="Times New Roman" w:hAnsi="Times New Roman"/>
          <w:sz w:val="24"/>
          <w:szCs w:val="24"/>
        </w:rPr>
        <w:lastRenderedPageBreak/>
        <w:t>Spalanie odpadów – 2 interwencj</w:t>
      </w:r>
      <w:r w:rsidR="00231C76">
        <w:rPr>
          <w:rFonts w:ascii="Times New Roman" w:hAnsi="Times New Roman"/>
          <w:sz w:val="24"/>
          <w:szCs w:val="24"/>
        </w:rPr>
        <w:t>e.</w:t>
      </w:r>
      <w:r w:rsidRPr="00224268">
        <w:rPr>
          <w:rFonts w:ascii="Times New Roman" w:hAnsi="Times New Roman"/>
          <w:sz w:val="24"/>
          <w:szCs w:val="24"/>
        </w:rPr>
        <w:t xml:space="preserve"> Nałożono 1 mandat karny. </w:t>
      </w:r>
    </w:p>
    <w:p w14:paraId="004F655A" w14:textId="77777777" w:rsidR="00224268" w:rsidRPr="00224268" w:rsidRDefault="00224268" w:rsidP="00AA03F0">
      <w:pPr>
        <w:pStyle w:val="Akapitzlist"/>
        <w:numPr>
          <w:ilvl w:val="0"/>
          <w:numId w:val="30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24268">
        <w:rPr>
          <w:rFonts w:ascii="Times New Roman" w:hAnsi="Times New Roman"/>
          <w:sz w:val="24"/>
          <w:szCs w:val="24"/>
        </w:rPr>
        <w:t xml:space="preserve">Z zapisu kamer monitoringu ujawniono 6 zdarzeń drogowych </w:t>
      </w:r>
    </w:p>
    <w:p w14:paraId="11D3A2B0" w14:textId="77777777" w:rsidR="00FA5C08" w:rsidRPr="00224268" w:rsidRDefault="00FA5C08" w:rsidP="00FA5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9C66931" w14:textId="4C38044C" w:rsidR="00FA5C08" w:rsidRPr="00CB6C8E" w:rsidRDefault="00FA5C08" w:rsidP="00FA5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zakresie spraw </w:t>
      </w:r>
      <w:r w:rsidR="00BC3A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</w:t>
      </w:r>
      <w:r w:rsidRPr="00CB6C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tanu </w:t>
      </w:r>
      <w:r w:rsidR="00BC3A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CB6C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ywilnego</w:t>
      </w:r>
      <w:r w:rsidR="00A16196" w:rsidRPr="00CB6C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(za miesiąc maj)</w:t>
      </w:r>
      <w:r w:rsidRPr="00CB6C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3B8A1FD3" w14:textId="798E50DE" w:rsidR="00A16196" w:rsidRDefault="00A16196" w:rsidP="00AA03F0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53572">
        <w:rPr>
          <w:rFonts w:ascii="Times New Roman" w:hAnsi="Times New Roman"/>
          <w:sz w:val="24"/>
          <w:szCs w:val="24"/>
        </w:rPr>
        <w:t>Wydano 122</w:t>
      </w:r>
      <w:r w:rsidR="00053572" w:rsidRPr="00053572">
        <w:rPr>
          <w:rFonts w:ascii="Times New Roman" w:hAnsi="Times New Roman"/>
          <w:sz w:val="24"/>
          <w:szCs w:val="24"/>
        </w:rPr>
        <w:t xml:space="preserve"> odpis</w:t>
      </w:r>
      <w:r w:rsidR="00FD2FB1">
        <w:rPr>
          <w:rFonts w:ascii="Times New Roman" w:hAnsi="Times New Roman"/>
          <w:sz w:val="24"/>
          <w:szCs w:val="24"/>
        </w:rPr>
        <w:t>y</w:t>
      </w:r>
      <w:r w:rsidRPr="00053572">
        <w:rPr>
          <w:rFonts w:ascii="Times New Roman" w:hAnsi="Times New Roman"/>
          <w:sz w:val="24"/>
          <w:szCs w:val="24"/>
        </w:rPr>
        <w:t xml:space="preserve"> akt</w:t>
      </w:r>
      <w:r w:rsidR="00FD2FB1">
        <w:rPr>
          <w:rFonts w:ascii="Times New Roman" w:hAnsi="Times New Roman"/>
          <w:sz w:val="24"/>
          <w:szCs w:val="24"/>
        </w:rPr>
        <w:t>ów</w:t>
      </w:r>
      <w:r w:rsidRPr="00053572">
        <w:rPr>
          <w:rFonts w:ascii="Times New Roman" w:hAnsi="Times New Roman"/>
          <w:sz w:val="24"/>
          <w:szCs w:val="24"/>
        </w:rPr>
        <w:t xml:space="preserve"> stanu cywilnego.</w:t>
      </w:r>
    </w:p>
    <w:p w14:paraId="3CF3B8F2" w14:textId="3F307EC1" w:rsidR="00A16196" w:rsidRDefault="00053572" w:rsidP="00AA03F0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53572">
        <w:rPr>
          <w:rFonts w:ascii="Times New Roman" w:hAnsi="Times New Roman"/>
          <w:sz w:val="24"/>
          <w:szCs w:val="24"/>
        </w:rPr>
        <w:t>Zarejestrowano</w:t>
      </w:r>
      <w:r w:rsidR="00A16196" w:rsidRPr="00053572">
        <w:rPr>
          <w:rFonts w:ascii="Times New Roman" w:hAnsi="Times New Roman"/>
          <w:sz w:val="24"/>
          <w:szCs w:val="24"/>
        </w:rPr>
        <w:t xml:space="preserve"> 2 akt</w:t>
      </w:r>
      <w:r w:rsidR="00FD2FB1">
        <w:rPr>
          <w:rFonts w:ascii="Times New Roman" w:hAnsi="Times New Roman"/>
          <w:sz w:val="24"/>
          <w:szCs w:val="24"/>
        </w:rPr>
        <w:t>y</w:t>
      </w:r>
      <w:r w:rsidR="00A16196" w:rsidRPr="00053572">
        <w:rPr>
          <w:rFonts w:ascii="Times New Roman" w:hAnsi="Times New Roman"/>
          <w:sz w:val="24"/>
          <w:szCs w:val="24"/>
        </w:rPr>
        <w:t xml:space="preserve"> urodze</w:t>
      </w:r>
      <w:r w:rsidR="00FD2FB1">
        <w:rPr>
          <w:rFonts w:ascii="Times New Roman" w:hAnsi="Times New Roman"/>
          <w:sz w:val="24"/>
          <w:szCs w:val="24"/>
        </w:rPr>
        <w:t>nia</w:t>
      </w:r>
      <w:r w:rsidR="00A16196" w:rsidRPr="00053572">
        <w:rPr>
          <w:rFonts w:ascii="Times New Roman" w:hAnsi="Times New Roman"/>
          <w:sz w:val="24"/>
          <w:szCs w:val="24"/>
        </w:rPr>
        <w:t xml:space="preserve"> - transkrypcja </w:t>
      </w:r>
      <w:proofErr w:type="spellStart"/>
      <w:r w:rsidR="00A16196" w:rsidRPr="00053572">
        <w:rPr>
          <w:rFonts w:ascii="Times New Roman" w:hAnsi="Times New Roman"/>
          <w:sz w:val="24"/>
          <w:szCs w:val="24"/>
        </w:rPr>
        <w:t>akt</w:t>
      </w:r>
      <w:r w:rsidR="00FD2FB1">
        <w:rPr>
          <w:rFonts w:ascii="Times New Roman" w:hAnsi="Times New Roman"/>
          <w:sz w:val="24"/>
          <w:szCs w:val="24"/>
        </w:rPr>
        <w:t>ó</w:t>
      </w:r>
      <w:proofErr w:type="spellEnd"/>
      <w:r w:rsidR="00FD2FB1">
        <w:rPr>
          <w:rFonts w:ascii="Times New Roman" w:hAnsi="Times New Roman"/>
          <w:sz w:val="24"/>
          <w:szCs w:val="24"/>
        </w:rPr>
        <w:fldChar w:fldCharType="begin"/>
      </w:r>
      <w:r w:rsidR="00FD2FB1">
        <w:rPr>
          <w:rFonts w:ascii="Times New Roman" w:hAnsi="Times New Roman"/>
          <w:sz w:val="24"/>
          <w:szCs w:val="24"/>
        </w:rPr>
        <w:instrText xml:space="preserve"> LISTNUM </w:instrText>
      </w:r>
      <w:r w:rsidR="00FD2FB1">
        <w:rPr>
          <w:rFonts w:ascii="Times New Roman" w:hAnsi="Times New Roman"/>
          <w:sz w:val="24"/>
          <w:szCs w:val="24"/>
        </w:rPr>
        <w:fldChar w:fldCharType="end"/>
      </w:r>
      <w:r w:rsidR="00A16196" w:rsidRPr="00053572">
        <w:rPr>
          <w:rFonts w:ascii="Times New Roman" w:hAnsi="Times New Roman"/>
          <w:sz w:val="24"/>
          <w:szCs w:val="24"/>
        </w:rPr>
        <w:t xml:space="preserve"> urodzenia do polskich ksiąg stanu cywilnego.</w:t>
      </w:r>
    </w:p>
    <w:p w14:paraId="6D0AE6D7" w14:textId="0938873D" w:rsidR="00A16196" w:rsidRDefault="00A16196" w:rsidP="00AA03F0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53572">
        <w:rPr>
          <w:rFonts w:ascii="Times New Roman" w:hAnsi="Times New Roman"/>
          <w:sz w:val="24"/>
          <w:szCs w:val="24"/>
        </w:rPr>
        <w:t>Przyjęto 2 oświadczenia o uznaniu ojcostwa.</w:t>
      </w:r>
    </w:p>
    <w:p w14:paraId="5646B885" w14:textId="77E8EA8B" w:rsidR="00A16196" w:rsidRDefault="00A16196" w:rsidP="00AA03F0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53572">
        <w:rPr>
          <w:rFonts w:ascii="Times New Roman" w:hAnsi="Times New Roman"/>
          <w:sz w:val="24"/>
          <w:szCs w:val="24"/>
        </w:rPr>
        <w:t>Sporządzono 3 akty małżeństwa.</w:t>
      </w:r>
    </w:p>
    <w:p w14:paraId="7221AE3D" w14:textId="72CC7AFC" w:rsidR="00A16196" w:rsidRDefault="00053572" w:rsidP="00AA03F0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A16196" w:rsidRPr="00053572">
        <w:rPr>
          <w:rFonts w:ascii="Times New Roman" w:hAnsi="Times New Roman"/>
          <w:sz w:val="24"/>
          <w:szCs w:val="24"/>
        </w:rPr>
        <w:t>dzielono 1 ślub</w:t>
      </w:r>
      <w:r>
        <w:rPr>
          <w:rFonts w:ascii="Times New Roman" w:hAnsi="Times New Roman"/>
          <w:sz w:val="24"/>
          <w:szCs w:val="24"/>
        </w:rPr>
        <w:t>u</w:t>
      </w:r>
      <w:r w:rsidR="00A16196" w:rsidRPr="00053572">
        <w:rPr>
          <w:rFonts w:ascii="Times New Roman" w:hAnsi="Times New Roman"/>
          <w:sz w:val="24"/>
          <w:szCs w:val="24"/>
        </w:rPr>
        <w:t xml:space="preserve"> cywiln</w:t>
      </w:r>
      <w:r>
        <w:rPr>
          <w:rFonts w:ascii="Times New Roman" w:hAnsi="Times New Roman"/>
          <w:sz w:val="24"/>
          <w:szCs w:val="24"/>
        </w:rPr>
        <w:t>ego.</w:t>
      </w:r>
    </w:p>
    <w:p w14:paraId="112657E5" w14:textId="4857901A" w:rsidR="00A16196" w:rsidRDefault="00053572" w:rsidP="00AA03F0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Sporządzono </w:t>
      </w:r>
      <w:r w:rsidR="00A16196" w:rsidRPr="00053572">
        <w:rPr>
          <w:rFonts w:ascii="Times New Roman" w:hAnsi="Times New Roman"/>
          <w:sz w:val="24"/>
          <w:szCs w:val="24"/>
        </w:rPr>
        <w:t>3 akty</w:t>
      </w:r>
      <w:r>
        <w:rPr>
          <w:rFonts w:ascii="Times New Roman" w:hAnsi="Times New Roman"/>
          <w:sz w:val="24"/>
          <w:szCs w:val="24"/>
        </w:rPr>
        <w:t xml:space="preserve"> zgonu.</w:t>
      </w:r>
    </w:p>
    <w:p w14:paraId="070697E1" w14:textId="1A2D7060" w:rsidR="00A16196" w:rsidRDefault="00FD2FB1" w:rsidP="00AA03F0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Sporządzono</w:t>
      </w:r>
      <w:r w:rsidR="00A16196" w:rsidRPr="00053572">
        <w:rPr>
          <w:rFonts w:ascii="Times New Roman" w:hAnsi="Times New Roman"/>
          <w:sz w:val="24"/>
          <w:szCs w:val="24"/>
        </w:rPr>
        <w:t xml:space="preserve"> 31 </w:t>
      </w:r>
      <w:r w:rsidR="00053572">
        <w:rPr>
          <w:rFonts w:ascii="Times New Roman" w:hAnsi="Times New Roman"/>
          <w:sz w:val="24"/>
          <w:szCs w:val="24"/>
        </w:rPr>
        <w:t xml:space="preserve">przypisków i </w:t>
      </w:r>
      <w:r w:rsidR="00A16196" w:rsidRPr="00053572">
        <w:rPr>
          <w:rFonts w:ascii="Times New Roman" w:hAnsi="Times New Roman"/>
          <w:sz w:val="24"/>
          <w:szCs w:val="24"/>
        </w:rPr>
        <w:t>14 wzmianek w aktach stanu cywilnego</w:t>
      </w:r>
      <w:r w:rsidR="00053572">
        <w:rPr>
          <w:rFonts w:ascii="Times New Roman" w:hAnsi="Times New Roman"/>
          <w:sz w:val="24"/>
          <w:szCs w:val="24"/>
        </w:rPr>
        <w:t>.</w:t>
      </w:r>
    </w:p>
    <w:p w14:paraId="22FD423F" w14:textId="29B0EE83" w:rsidR="00A16196" w:rsidRDefault="00A16196" w:rsidP="00AA03F0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53572">
        <w:rPr>
          <w:rFonts w:ascii="Times New Roman" w:hAnsi="Times New Roman"/>
          <w:sz w:val="24"/>
          <w:szCs w:val="24"/>
        </w:rPr>
        <w:t>Sporządz</w:t>
      </w:r>
      <w:r w:rsidR="00FD2FB1">
        <w:rPr>
          <w:rFonts w:ascii="Times New Roman" w:hAnsi="Times New Roman"/>
          <w:sz w:val="24"/>
          <w:szCs w:val="24"/>
        </w:rPr>
        <w:t>ono</w:t>
      </w:r>
      <w:r w:rsidRPr="00053572">
        <w:rPr>
          <w:rFonts w:ascii="Times New Roman" w:hAnsi="Times New Roman"/>
          <w:sz w:val="24"/>
          <w:szCs w:val="24"/>
        </w:rPr>
        <w:t xml:space="preserve"> miesięczn</w:t>
      </w:r>
      <w:r w:rsidR="00FD2FB1">
        <w:rPr>
          <w:rFonts w:ascii="Times New Roman" w:hAnsi="Times New Roman"/>
          <w:sz w:val="24"/>
          <w:szCs w:val="24"/>
        </w:rPr>
        <w:t>ą</w:t>
      </w:r>
      <w:r w:rsidRPr="00053572">
        <w:rPr>
          <w:rFonts w:ascii="Times New Roman" w:hAnsi="Times New Roman"/>
          <w:sz w:val="24"/>
          <w:szCs w:val="24"/>
        </w:rPr>
        <w:t xml:space="preserve"> statystyk</w:t>
      </w:r>
      <w:r w:rsidR="00FD2FB1">
        <w:rPr>
          <w:rFonts w:ascii="Times New Roman" w:hAnsi="Times New Roman"/>
          <w:sz w:val="24"/>
          <w:szCs w:val="24"/>
        </w:rPr>
        <w:t>ę</w:t>
      </w:r>
      <w:r w:rsidRPr="00053572">
        <w:rPr>
          <w:rFonts w:ascii="Times New Roman" w:hAnsi="Times New Roman"/>
          <w:sz w:val="24"/>
          <w:szCs w:val="24"/>
        </w:rPr>
        <w:t xml:space="preserve"> z </w:t>
      </w:r>
      <w:r w:rsidR="00053572">
        <w:rPr>
          <w:rFonts w:ascii="Times New Roman" w:hAnsi="Times New Roman"/>
          <w:sz w:val="24"/>
          <w:szCs w:val="24"/>
        </w:rPr>
        <w:t xml:space="preserve">zakresu </w:t>
      </w:r>
      <w:r w:rsidR="00FD2FB1">
        <w:rPr>
          <w:rFonts w:ascii="Times New Roman" w:hAnsi="Times New Roman"/>
          <w:sz w:val="24"/>
          <w:szCs w:val="24"/>
        </w:rPr>
        <w:t>U</w:t>
      </w:r>
      <w:r w:rsidR="00053572">
        <w:rPr>
          <w:rFonts w:ascii="Times New Roman" w:hAnsi="Times New Roman"/>
          <w:sz w:val="24"/>
          <w:szCs w:val="24"/>
        </w:rPr>
        <w:t xml:space="preserve">rzędu </w:t>
      </w:r>
      <w:r w:rsidR="00FD2FB1">
        <w:rPr>
          <w:rFonts w:ascii="Times New Roman" w:hAnsi="Times New Roman"/>
          <w:sz w:val="24"/>
          <w:szCs w:val="24"/>
        </w:rPr>
        <w:t>S</w:t>
      </w:r>
      <w:r w:rsidR="00053572">
        <w:rPr>
          <w:rFonts w:ascii="Times New Roman" w:hAnsi="Times New Roman"/>
          <w:sz w:val="24"/>
          <w:szCs w:val="24"/>
        </w:rPr>
        <w:t xml:space="preserve">tanu </w:t>
      </w:r>
      <w:r w:rsidR="00FD2FB1">
        <w:rPr>
          <w:rFonts w:ascii="Times New Roman" w:hAnsi="Times New Roman"/>
          <w:sz w:val="24"/>
          <w:szCs w:val="24"/>
        </w:rPr>
        <w:t>C</w:t>
      </w:r>
      <w:r w:rsidR="00053572">
        <w:rPr>
          <w:rFonts w:ascii="Times New Roman" w:hAnsi="Times New Roman"/>
          <w:sz w:val="24"/>
          <w:szCs w:val="24"/>
        </w:rPr>
        <w:t xml:space="preserve">ywilnego </w:t>
      </w:r>
      <w:r w:rsidRPr="00053572">
        <w:rPr>
          <w:rFonts w:ascii="Times New Roman" w:hAnsi="Times New Roman"/>
          <w:sz w:val="24"/>
          <w:szCs w:val="24"/>
        </w:rPr>
        <w:t>do Urzędu Statystycznego w Olsztynie</w:t>
      </w:r>
      <w:r w:rsidR="00FD2FB1">
        <w:rPr>
          <w:rFonts w:ascii="Times New Roman" w:hAnsi="Times New Roman"/>
          <w:sz w:val="24"/>
          <w:szCs w:val="24"/>
        </w:rPr>
        <w:t xml:space="preserve"> i</w:t>
      </w:r>
      <w:r w:rsidRPr="00053572">
        <w:rPr>
          <w:rFonts w:ascii="Times New Roman" w:hAnsi="Times New Roman"/>
          <w:sz w:val="24"/>
          <w:szCs w:val="24"/>
        </w:rPr>
        <w:t xml:space="preserve"> Śląskiego Urzędu Wojewódzkiego</w:t>
      </w:r>
      <w:r w:rsidR="00FD2FB1">
        <w:rPr>
          <w:rFonts w:ascii="Times New Roman" w:hAnsi="Times New Roman"/>
          <w:sz w:val="24"/>
          <w:szCs w:val="24"/>
        </w:rPr>
        <w:t>.</w:t>
      </w:r>
    </w:p>
    <w:p w14:paraId="68E32481" w14:textId="3CF3FD3F" w:rsidR="00A16196" w:rsidRDefault="00A16196" w:rsidP="00AA03F0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53572">
        <w:rPr>
          <w:rFonts w:ascii="Times New Roman" w:hAnsi="Times New Roman"/>
          <w:sz w:val="24"/>
          <w:szCs w:val="24"/>
        </w:rPr>
        <w:t>Rozlicz</w:t>
      </w:r>
      <w:r w:rsidR="00FD2FB1">
        <w:rPr>
          <w:rFonts w:ascii="Times New Roman" w:hAnsi="Times New Roman"/>
          <w:sz w:val="24"/>
          <w:szCs w:val="24"/>
        </w:rPr>
        <w:t>ono</w:t>
      </w:r>
      <w:r w:rsidRPr="00053572">
        <w:rPr>
          <w:rFonts w:ascii="Times New Roman" w:hAnsi="Times New Roman"/>
          <w:sz w:val="24"/>
          <w:szCs w:val="24"/>
        </w:rPr>
        <w:t xml:space="preserve"> druk</w:t>
      </w:r>
      <w:r w:rsidR="00FD2FB1">
        <w:rPr>
          <w:rFonts w:ascii="Times New Roman" w:hAnsi="Times New Roman"/>
          <w:sz w:val="24"/>
          <w:szCs w:val="24"/>
        </w:rPr>
        <w:t>i</w:t>
      </w:r>
      <w:r w:rsidR="004C3255">
        <w:rPr>
          <w:rFonts w:ascii="Times New Roman" w:hAnsi="Times New Roman"/>
          <w:sz w:val="24"/>
          <w:szCs w:val="24"/>
        </w:rPr>
        <w:t xml:space="preserve"> aktów stanu cywilnego (ścisłego zarachowania)</w:t>
      </w:r>
      <w:r w:rsidR="00053572">
        <w:rPr>
          <w:rFonts w:ascii="Times New Roman" w:hAnsi="Times New Roman"/>
          <w:sz w:val="24"/>
          <w:szCs w:val="24"/>
        </w:rPr>
        <w:t xml:space="preserve"> w zakresie wydanych odpisów</w:t>
      </w:r>
      <w:r w:rsidRPr="00053572">
        <w:rPr>
          <w:rFonts w:ascii="Times New Roman" w:hAnsi="Times New Roman"/>
          <w:sz w:val="24"/>
          <w:szCs w:val="24"/>
        </w:rPr>
        <w:t xml:space="preserve"> i zaświadczeń z USC w aplikacji Źródło.</w:t>
      </w:r>
    </w:p>
    <w:p w14:paraId="6CFC5CDA" w14:textId="78AC9985" w:rsidR="00A16196" w:rsidRDefault="00A16196" w:rsidP="00AA03F0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53572">
        <w:rPr>
          <w:rFonts w:ascii="Times New Roman" w:hAnsi="Times New Roman"/>
          <w:sz w:val="24"/>
          <w:szCs w:val="24"/>
        </w:rPr>
        <w:t>Na bieżąco realizowane są zlecenia z BUSC</w:t>
      </w:r>
      <w:r w:rsidR="004C3255">
        <w:rPr>
          <w:rFonts w:ascii="Times New Roman" w:hAnsi="Times New Roman"/>
          <w:sz w:val="24"/>
          <w:szCs w:val="24"/>
        </w:rPr>
        <w:t xml:space="preserve"> i</w:t>
      </w:r>
      <w:r w:rsidRPr="00053572">
        <w:rPr>
          <w:rFonts w:ascii="Times New Roman" w:hAnsi="Times New Roman"/>
          <w:sz w:val="24"/>
          <w:szCs w:val="24"/>
        </w:rPr>
        <w:t xml:space="preserve"> aktualizacja PESEL </w:t>
      </w:r>
      <w:r w:rsidR="004C3255">
        <w:rPr>
          <w:rFonts w:ascii="Times New Roman" w:hAnsi="Times New Roman"/>
          <w:sz w:val="24"/>
          <w:szCs w:val="24"/>
        </w:rPr>
        <w:t>tj.</w:t>
      </w:r>
      <w:r w:rsidR="00053572">
        <w:rPr>
          <w:rFonts w:ascii="Times New Roman" w:hAnsi="Times New Roman"/>
          <w:sz w:val="24"/>
          <w:szCs w:val="24"/>
        </w:rPr>
        <w:t xml:space="preserve"> usuwanie niezgodności</w:t>
      </w:r>
      <w:r w:rsidRPr="00053572">
        <w:rPr>
          <w:rFonts w:ascii="Times New Roman" w:hAnsi="Times New Roman"/>
          <w:sz w:val="24"/>
          <w:szCs w:val="24"/>
        </w:rPr>
        <w:t xml:space="preserve"> </w:t>
      </w:r>
      <w:r w:rsidR="004C3255">
        <w:rPr>
          <w:rFonts w:ascii="Times New Roman" w:hAnsi="Times New Roman"/>
          <w:sz w:val="24"/>
          <w:szCs w:val="24"/>
        </w:rPr>
        <w:t>we</w:t>
      </w:r>
      <w:r w:rsidR="00053572">
        <w:rPr>
          <w:rFonts w:ascii="Times New Roman" w:hAnsi="Times New Roman"/>
          <w:sz w:val="24"/>
          <w:szCs w:val="24"/>
        </w:rPr>
        <w:t xml:space="preserve"> współprac</w:t>
      </w:r>
      <w:r w:rsidR="004C3255">
        <w:rPr>
          <w:rFonts w:ascii="Times New Roman" w:hAnsi="Times New Roman"/>
          <w:sz w:val="24"/>
          <w:szCs w:val="24"/>
        </w:rPr>
        <w:t>y</w:t>
      </w:r>
      <w:r w:rsidR="00053572">
        <w:rPr>
          <w:rFonts w:ascii="Times New Roman" w:hAnsi="Times New Roman"/>
          <w:sz w:val="24"/>
          <w:szCs w:val="24"/>
        </w:rPr>
        <w:t xml:space="preserve"> z innymi </w:t>
      </w:r>
      <w:r w:rsidR="004C3255">
        <w:rPr>
          <w:rFonts w:ascii="Times New Roman" w:hAnsi="Times New Roman"/>
          <w:sz w:val="24"/>
          <w:szCs w:val="24"/>
        </w:rPr>
        <w:t>U</w:t>
      </w:r>
      <w:r w:rsidR="00053572">
        <w:rPr>
          <w:rFonts w:ascii="Times New Roman" w:hAnsi="Times New Roman"/>
          <w:sz w:val="24"/>
          <w:szCs w:val="24"/>
        </w:rPr>
        <w:t xml:space="preserve">rzędami </w:t>
      </w:r>
      <w:r w:rsidR="004C3255">
        <w:rPr>
          <w:rFonts w:ascii="Times New Roman" w:hAnsi="Times New Roman"/>
          <w:sz w:val="24"/>
          <w:szCs w:val="24"/>
        </w:rPr>
        <w:t>Stanu Cywilnego</w:t>
      </w:r>
      <w:r w:rsidRPr="00053572">
        <w:rPr>
          <w:rFonts w:ascii="Times New Roman" w:hAnsi="Times New Roman"/>
          <w:sz w:val="24"/>
          <w:szCs w:val="24"/>
        </w:rPr>
        <w:t xml:space="preserve"> </w:t>
      </w:r>
      <w:r w:rsidR="004C3255">
        <w:rPr>
          <w:rFonts w:ascii="Times New Roman" w:hAnsi="Times New Roman"/>
          <w:sz w:val="24"/>
          <w:szCs w:val="24"/>
        </w:rPr>
        <w:t>oraz</w:t>
      </w:r>
      <w:r w:rsidRPr="00053572">
        <w:rPr>
          <w:rFonts w:ascii="Times New Roman" w:hAnsi="Times New Roman"/>
          <w:sz w:val="24"/>
          <w:szCs w:val="24"/>
        </w:rPr>
        <w:t xml:space="preserve"> </w:t>
      </w:r>
      <w:r w:rsidR="004C3255">
        <w:rPr>
          <w:rFonts w:ascii="Times New Roman" w:hAnsi="Times New Roman"/>
          <w:sz w:val="24"/>
          <w:szCs w:val="24"/>
        </w:rPr>
        <w:t>E</w:t>
      </w:r>
      <w:r w:rsidRPr="00053572">
        <w:rPr>
          <w:rFonts w:ascii="Times New Roman" w:hAnsi="Times New Roman"/>
          <w:sz w:val="24"/>
          <w:szCs w:val="24"/>
        </w:rPr>
        <w:t xml:space="preserve">widencją </w:t>
      </w:r>
      <w:r w:rsidR="004C3255">
        <w:rPr>
          <w:rFonts w:ascii="Times New Roman" w:hAnsi="Times New Roman"/>
          <w:sz w:val="24"/>
          <w:szCs w:val="24"/>
        </w:rPr>
        <w:t>L</w:t>
      </w:r>
      <w:r w:rsidRPr="00053572">
        <w:rPr>
          <w:rFonts w:ascii="Times New Roman" w:hAnsi="Times New Roman"/>
          <w:sz w:val="24"/>
          <w:szCs w:val="24"/>
        </w:rPr>
        <w:t xml:space="preserve">udności </w:t>
      </w:r>
      <w:r w:rsidR="004C3255">
        <w:rPr>
          <w:rFonts w:ascii="Times New Roman" w:hAnsi="Times New Roman"/>
          <w:sz w:val="24"/>
          <w:szCs w:val="24"/>
        </w:rPr>
        <w:t>i Dowodami Osobistymi.</w:t>
      </w:r>
    </w:p>
    <w:p w14:paraId="2882F7EE" w14:textId="58116F46" w:rsidR="00A16196" w:rsidRDefault="00BC3A20" w:rsidP="00AA03F0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Dokonano migracji</w:t>
      </w:r>
      <w:r w:rsidR="00A16196" w:rsidRPr="00053572">
        <w:rPr>
          <w:rFonts w:ascii="Times New Roman" w:hAnsi="Times New Roman"/>
          <w:sz w:val="24"/>
          <w:szCs w:val="24"/>
        </w:rPr>
        <w:t xml:space="preserve"> 28</w:t>
      </w:r>
      <w:r>
        <w:rPr>
          <w:rFonts w:ascii="Times New Roman" w:hAnsi="Times New Roman"/>
          <w:sz w:val="24"/>
          <w:szCs w:val="24"/>
        </w:rPr>
        <w:t xml:space="preserve"> aktów</w:t>
      </w:r>
      <w:r w:rsidR="004C3255">
        <w:rPr>
          <w:rFonts w:ascii="Times New Roman" w:hAnsi="Times New Roman"/>
          <w:sz w:val="24"/>
          <w:szCs w:val="24"/>
        </w:rPr>
        <w:t xml:space="preserve"> stanu cywilnego</w:t>
      </w:r>
      <w:r w:rsidR="00A16196" w:rsidRPr="00053572">
        <w:rPr>
          <w:rFonts w:ascii="Times New Roman" w:hAnsi="Times New Roman"/>
          <w:sz w:val="24"/>
          <w:szCs w:val="24"/>
        </w:rPr>
        <w:t xml:space="preserve"> </w:t>
      </w:r>
      <w:r w:rsidR="004C3255">
        <w:rPr>
          <w:rFonts w:ascii="Times New Roman" w:hAnsi="Times New Roman"/>
          <w:sz w:val="24"/>
          <w:szCs w:val="24"/>
        </w:rPr>
        <w:t>oraz</w:t>
      </w:r>
      <w:r w:rsidR="00A16196" w:rsidRPr="00053572">
        <w:rPr>
          <w:rFonts w:ascii="Times New Roman" w:hAnsi="Times New Roman"/>
          <w:sz w:val="24"/>
          <w:szCs w:val="24"/>
        </w:rPr>
        <w:t xml:space="preserve"> sporządzono 20 projektów akt</w:t>
      </w:r>
      <w:r w:rsidR="00053572">
        <w:rPr>
          <w:rFonts w:ascii="Times New Roman" w:hAnsi="Times New Roman"/>
          <w:sz w:val="24"/>
          <w:szCs w:val="24"/>
        </w:rPr>
        <w:t>ó</w:t>
      </w:r>
      <w:r w:rsidR="00C81565">
        <w:rPr>
          <w:rFonts w:ascii="Times New Roman" w:hAnsi="Times New Roman"/>
          <w:sz w:val="24"/>
          <w:szCs w:val="24"/>
        </w:rPr>
        <w:t>w</w:t>
      </w:r>
      <w:r w:rsidR="00053572">
        <w:rPr>
          <w:rFonts w:ascii="Times New Roman" w:hAnsi="Times New Roman"/>
          <w:sz w:val="24"/>
          <w:szCs w:val="24"/>
        </w:rPr>
        <w:t xml:space="preserve"> stanu cywilnego </w:t>
      </w:r>
      <w:r w:rsidR="004C3255">
        <w:rPr>
          <w:rFonts w:ascii="Times New Roman" w:hAnsi="Times New Roman"/>
          <w:sz w:val="24"/>
          <w:szCs w:val="24"/>
        </w:rPr>
        <w:t>w</w:t>
      </w:r>
      <w:r w:rsidR="00A16196" w:rsidRPr="00053572">
        <w:rPr>
          <w:rFonts w:ascii="Times New Roman" w:hAnsi="Times New Roman"/>
          <w:sz w:val="24"/>
          <w:szCs w:val="24"/>
        </w:rPr>
        <w:t xml:space="preserve"> BUSC aplikacja </w:t>
      </w:r>
      <w:r w:rsidR="00C81565">
        <w:rPr>
          <w:rFonts w:ascii="Times New Roman" w:hAnsi="Times New Roman"/>
          <w:sz w:val="24"/>
          <w:szCs w:val="24"/>
        </w:rPr>
        <w:t>Ź</w:t>
      </w:r>
      <w:r w:rsidR="00A16196" w:rsidRPr="00053572">
        <w:rPr>
          <w:rFonts w:ascii="Times New Roman" w:hAnsi="Times New Roman"/>
          <w:sz w:val="24"/>
          <w:szCs w:val="24"/>
        </w:rPr>
        <w:t>ródło</w:t>
      </w:r>
      <w:r w:rsidR="00053572">
        <w:rPr>
          <w:rFonts w:ascii="Times New Roman" w:hAnsi="Times New Roman"/>
          <w:sz w:val="24"/>
          <w:szCs w:val="24"/>
        </w:rPr>
        <w:t>.</w:t>
      </w:r>
    </w:p>
    <w:p w14:paraId="436E2C1E" w14:textId="2222DCE8" w:rsidR="00A16196" w:rsidRPr="00053572" w:rsidRDefault="00053572" w:rsidP="00AA03F0">
      <w:pPr>
        <w:pStyle w:val="Akapitzlist"/>
        <w:numPr>
          <w:ilvl w:val="0"/>
          <w:numId w:val="26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Odebrano medale dla 10 par</w:t>
      </w:r>
      <w:r w:rsidR="00A16196" w:rsidRPr="00053572">
        <w:rPr>
          <w:rFonts w:ascii="Times New Roman" w:hAnsi="Times New Roman"/>
          <w:sz w:val="24"/>
          <w:szCs w:val="24"/>
        </w:rPr>
        <w:t xml:space="preserve"> z</w:t>
      </w:r>
      <w:r w:rsidR="00C81565">
        <w:rPr>
          <w:rFonts w:ascii="Times New Roman" w:hAnsi="Times New Roman"/>
          <w:sz w:val="24"/>
          <w:szCs w:val="24"/>
        </w:rPr>
        <w:t>a 50 lecie pożycia małżeńskiego. U</w:t>
      </w:r>
      <w:r w:rsidR="00A16196" w:rsidRPr="00053572">
        <w:rPr>
          <w:rFonts w:ascii="Times New Roman" w:hAnsi="Times New Roman"/>
          <w:sz w:val="24"/>
          <w:szCs w:val="24"/>
        </w:rPr>
        <w:t xml:space="preserve">roczystość </w:t>
      </w:r>
      <w:r w:rsidR="00AA03F0">
        <w:rPr>
          <w:rFonts w:ascii="Times New Roman" w:hAnsi="Times New Roman"/>
          <w:sz w:val="24"/>
          <w:szCs w:val="24"/>
        </w:rPr>
        <w:t>odbyła się 12 </w:t>
      </w:r>
      <w:r w:rsidR="00C81565">
        <w:rPr>
          <w:rFonts w:ascii="Times New Roman" w:hAnsi="Times New Roman"/>
          <w:sz w:val="24"/>
          <w:szCs w:val="24"/>
        </w:rPr>
        <w:t>czerwca br.</w:t>
      </w:r>
    </w:p>
    <w:p w14:paraId="4C6CEFD2" w14:textId="0AC0F489" w:rsidR="00FA5C08" w:rsidRPr="00CB6C8E" w:rsidRDefault="00FA5C08" w:rsidP="00A1619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zakresie spraw </w:t>
      </w:r>
      <w:r w:rsidR="00BC3A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Pr="00CB6C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arządzania </w:t>
      </w:r>
      <w:r w:rsidR="00BC3A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Pr="00CB6C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ryzysowego:</w:t>
      </w:r>
    </w:p>
    <w:p w14:paraId="2B66345A" w14:textId="3EC00F02" w:rsidR="00A16196" w:rsidRPr="00CB6C8E" w:rsidRDefault="00A16196" w:rsidP="00AA03F0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Organizacja gminnego punktu zamieszkania dla obywateli Ukrainy w remizie OSP Sławków: </w:t>
      </w:r>
      <w:r w:rsidR="004C32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Pr="00CB6C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abezpieczenie żywności, produktów </w:t>
      </w:r>
      <w:r w:rsidR="00C815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pierwszej potrzeby oraz pomoc w </w:t>
      </w:r>
      <w:r w:rsidRPr="00CB6C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załatwieniu sp</w:t>
      </w:r>
      <w:r w:rsidR="00C815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Pr="00CB6C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aw urzędowych/zdrowotnych.</w:t>
      </w:r>
    </w:p>
    <w:p w14:paraId="0AF32495" w14:textId="063B2A1A" w:rsidR="00A16196" w:rsidRDefault="00A16196" w:rsidP="00AA03F0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81565">
        <w:rPr>
          <w:rFonts w:ascii="Times New Roman" w:eastAsia="Times New Roman" w:hAnsi="Times New Roman"/>
          <w:bCs/>
          <w:sz w:val="24"/>
          <w:szCs w:val="24"/>
          <w:lang w:eastAsia="pl-PL"/>
        </w:rPr>
        <w:t>od 28.04 do 16.05 w remizie OSP przebywały 2 osoby;</w:t>
      </w:r>
    </w:p>
    <w:p w14:paraId="2CCF3156" w14:textId="1E604364" w:rsidR="00A16196" w:rsidRPr="00C81565" w:rsidRDefault="00A16196" w:rsidP="00AA03F0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8156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ogółem: od 11 marca do 16 maja w remizie OSP przebywało 22 osoby. </w:t>
      </w:r>
    </w:p>
    <w:p w14:paraId="23A4757A" w14:textId="128B50DB" w:rsidR="00A16196" w:rsidRPr="00CB6C8E" w:rsidRDefault="00A16196" w:rsidP="00AA03F0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Raportowanie do Starostwa Powiatowego w Będzinie o stanie liczbowym obywateli Ukrainy przebywających na terenie Sławkowa (u mieszkańców) (współpraca z </w:t>
      </w:r>
      <w:r w:rsidR="004C32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Referatem</w:t>
      </w:r>
      <w:r w:rsidRPr="00CB6C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SO). </w:t>
      </w:r>
    </w:p>
    <w:p w14:paraId="773B9CDD" w14:textId="60FAAB07" w:rsidR="00A16196" w:rsidRPr="00CB6C8E" w:rsidRDefault="00A16196" w:rsidP="00C8156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Stan na 10.06.2022 r. – na pods</w:t>
      </w:r>
      <w:r w:rsidR="00C815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tawie rejestru zgłoszeń do UM</w:t>
      </w:r>
    </w:p>
    <w:p w14:paraId="44FDB86E" w14:textId="77777777" w:rsidR="00A16196" w:rsidRPr="00CB6C8E" w:rsidRDefault="00A16196" w:rsidP="00C8156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Ogółem: 125 </w:t>
      </w:r>
    </w:p>
    <w:p w14:paraId="54992E66" w14:textId="77777777" w:rsidR="00A16196" w:rsidRPr="00CB6C8E" w:rsidRDefault="00A16196" w:rsidP="00C8156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Dorośli: 63</w:t>
      </w:r>
    </w:p>
    <w:p w14:paraId="1395E21D" w14:textId="6097D38D" w:rsidR="00A16196" w:rsidRPr="00CB6C8E" w:rsidRDefault="00C81565" w:rsidP="00C8156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Dzieci: </w:t>
      </w:r>
      <w:r w:rsidR="00A16196" w:rsidRPr="00CB6C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62</w:t>
      </w:r>
    </w:p>
    <w:p w14:paraId="78102AF4" w14:textId="05A9A2FA" w:rsidR="00A16196" w:rsidRPr="00CB6C8E" w:rsidRDefault="00A16196" w:rsidP="00AA03F0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Rozliczanie kosztów związanych z utrzymaniem gminnego punktu zamieszkania dla obywateli Ukrainy: za okres </w:t>
      </w:r>
      <w:r w:rsidR="004C32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 </w:t>
      </w:r>
      <w:r w:rsidRPr="00CB6C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30.04/1.05 do 16/17.05 – 1440 zł – zwrot kosztów utrzymania na podstawie porozumienia ze Starostwem Powiatowym z dnia 25.04.2022 r, (45 zł za </w:t>
      </w:r>
      <w:proofErr w:type="spellStart"/>
      <w:r w:rsidRPr="00CB6C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osobodobę</w:t>
      </w:r>
      <w:proofErr w:type="spellEnd"/>
      <w:r w:rsidRPr="00CB6C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). </w:t>
      </w:r>
    </w:p>
    <w:p w14:paraId="5FF6E903" w14:textId="65C756A2" w:rsidR="00A16196" w:rsidRPr="00C81565" w:rsidRDefault="00A16196" w:rsidP="00AA03F0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wideokonferencjach Wojewody Śląskiego dot. s</w:t>
      </w:r>
      <w:r w:rsidR="00C815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ytuacji na wschodniej granicy i </w:t>
      </w:r>
      <w:r w:rsidRPr="00CB6C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organizacji pobytu </w:t>
      </w:r>
      <w:r w:rsidR="00C949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Pr="00CB6C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chodźców na terenie woj. śląskiego:</w:t>
      </w:r>
      <w:r w:rsidRPr="00C815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11.05 i 19.05.2022 r. </w:t>
      </w:r>
    </w:p>
    <w:p w14:paraId="1E55FF0B" w14:textId="77777777" w:rsidR="00A16196" w:rsidRPr="00CB6C8E" w:rsidRDefault="00A16196" w:rsidP="00AA03F0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Prace porządkowe w Magazynie Obrony Cywilnej:</w:t>
      </w:r>
    </w:p>
    <w:p w14:paraId="64261280" w14:textId="298A108D" w:rsidR="00A16196" w:rsidRPr="00C81565" w:rsidRDefault="00A16196" w:rsidP="00AA03F0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81565">
        <w:rPr>
          <w:rFonts w:ascii="Times New Roman" w:eastAsia="Times New Roman" w:hAnsi="Times New Roman"/>
          <w:bCs/>
          <w:sz w:val="24"/>
          <w:szCs w:val="24"/>
          <w:lang w:eastAsia="pl-PL"/>
        </w:rPr>
        <w:t>inwentaryzacja sprzętu niewykorzystanego przy organizacji miejsc noclegowych dla</w:t>
      </w:r>
      <w:r w:rsidR="000E0EEA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Pr="00C81565">
        <w:rPr>
          <w:rFonts w:ascii="Times New Roman" w:eastAsia="Times New Roman" w:hAnsi="Times New Roman"/>
          <w:bCs/>
          <w:sz w:val="24"/>
          <w:szCs w:val="24"/>
          <w:lang w:eastAsia="pl-PL"/>
        </w:rPr>
        <w:t>obywateli Ukrainy.</w:t>
      </w:r>
    </w:p>
    <w:p w14:paraId="23A0999C" w14:textId="62DA740E" w:rsidR="00A16196" w:rsidRPr="00CB6C8E" w:rsidRDefault="00A16196" w:rsidP="00AA03F0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Przygotowanie umowy z OSP Sławków dot. zwro</w:t>
      </w:r>
      <w:r w:rsidR="00C815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tu kosztów za media w związku z </w:t>
      </w:r>
      <w:r w:rsidRPr="00CB6C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organizacją miejsc noclegowych dla obywateli Ukrainy.</w:t>
      </w:r>
    </w:p>
    <w:p w14:paraId="6331B8BB" w14:textId="77777777" w:rsidR="00A16196" w:rsidRPr="00CB6C8E" w:rsidRDefault="00A16196" w:rsidP="00AA03F0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Przygotowanie umowy z OSP Sławków dot. dofinansowania zakupu sprzętu ratowniczego – 40 000 zł. </w:t>
      </w:r>
    </w:p>
    <w:p w14:paraId="0588CD95" w14:textId="77777777" w:rsidR="00A16196" w:rsidRPr="00CB6C8E" w:rsidRDefault="00A16196" w:rsidP="00AA03F0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Dystrybucja środków odstraszających dziką zwierzynę (głównie dziki). </w:t>
      </w:r>
    </w:p>
    <w:p w14:paraId="6C4372F7" w14:textId="77777777" w:rsidR="00A16196" w:rsidRPr="00CB6C8E" w:rsidRDefault="00A16196" w:rsidP="00AA03F0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Aktualizacja zewnętrznego planu ratowniczo-gaśniczego dla zakładu dużego ryzyka </w:t>
      </w:r>
      <w:proofErr w:type="spellStart"/>
      <w:r w:rsidRPr="00CB6C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AmeriGas</w:t>
      </w:r>
      <w:proofErr w:type="spellEnd"/>
      <w:r w:rsidRPr="00CB6C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Polska Sp. z o.o.</w:t>
      </w:r>
    </w:p>
    <w:p w14:paraId="729E6384" w14:textId="5DE49486" w:rsidR="00A16196" w:rsidRPr="00CB6C8E" w:rsidRDefault="00A16196" w:rsidP="00AA03F0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Aktualizacja kart ewakuacyjnych z rejonów ul. Burki i Groniec zgodnie z aktualizacją zewnętrznego planu </w:t>
      </w:r>
      <w:r w:rsidR="00C815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ratowniczo-gaśniczego dla </w:t>
      </w:r>
      <w:proofErr w:type="spellStart"/>
      <w:r w:rsidR="00C815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AmeriG</w:t>
      </w:r>
      <w:r w:rsidRPr="00CB6C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as</w:t>
      </w:r>
      <w:proofErr w:type="spellEnd"/>
      <w:r w:rsidR="00C815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Polska Sp. z o.o</w:t>
      </w:r>
      <w:r w:rsidRPr="00CB6C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14:paraId="415CAD79" w14:textId="27CB7515" w:rsidR="00A16196" w:rsidRPr="00224268" w:rsidRDefault="00A16196" w:rsidP="00AA03F0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2426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ul. Groniec – 167 kart ewakuacyjnych, ul. Burki – 109 kart. </w:t>
      </w:r>
    </w:p>
    <w:p w14:paraId="1B77D1CD" w14:textId="77777777" w:rsidR="00A16196" w:rsidRPr="00CB6C8E" w:rsidRDefault="00A16196" w:rsidP="00AA03F0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Nadzór nad eksploatacją sprzętu silnikowego i samochodów ratowniczych w OSP (karty drogowe, kontrola zużycia paliw – raz w miesiącu). </w:t>
      </w:r>
    </w:p>
    <w:p w14:paraId="5EB86CF4" w14:textId="35F3862A" w:rsidR="00A16196" w:rsidRPr="00CB6C8E" w:rsidRDefault="00A16196" w:rsidP="00AA03F0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Kwartalna aktualizacja bazy danych ARCUS2015 –</w:t>
      </w:r>
      <w:r w:rsidR="002242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baza danych sił i środków woj. </w:t>
      </w:r>
      <w:r w:rsidRPr="00CB6C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śląskiego potencjalnych sił i środków do wykorzystania w zarządzaniu kryzysowym.</w:t>
      </w:r>
    </w:p>
    <w:p w14:paraId="6438B16B" w14:textId="516065D5" w:rsidR="00A16196" w:rsidRPr="00CB6C8E" w:rsidRDefault="00A16196" w:rsidP="00AA03F0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Aktualizacja wykazu podmiotów o szczególnym znaczeniu dla funkcjonowania państwa lub gospodarki, ochrony życia, zdrowia lub bezpieczeństwa obywateli, mających prawo pierwszeństwa do zaopatrywania się w paliwa pochodzące z zapasów obowiązkowych ropy naftowej lub paliw, mających siedzibę na obszarze ich właściwości, wraz z przewidywaną wielkością zapotrzebowania miesięcznego tych podmiotów na paliwa z uwzględnieniem podział</w:t>
      </w:r>
      <w:r w:rsidR="002242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 na poszczególne gatunki paliw</w:t>
      </w:r>
      <w:r w:rsidRPr="00CB6C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DFB3B79" w14:textId="77777777" w:rsidR="00A16196" w:rsidRPr="00CB6C8E" w:rsidRDefault="00A16196" w:rsidP="00AA03F0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Przekazywanie informacji w ramach Systemu Wczesnego Ostrzegania Burmistrza Miasta o złych warunkach pogodowych oraz o przedłużającym się stanie zagrożenia terrorystycznego i cyberterrorystycznego na terenie Polski – obecnie do 30 czerwca ogłoszono: drugi stopień zagrożenia terrorystycznego </w:t>
      </w:r>
      <w:proofErr w:type="spellStart"/>
      <w:r w:rsidRPr="00CB6C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Bravo</w:t>
      </w:r>
      <w:proofErr w:type="spellEnd"/>
      <w:r w:rsidRPr="00CB6C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trzeci stopień zagrożenia cyberterrorystycznego Charlie CRP. </w:t>
      </w:r>
    </w:p>
    <w:p w14:paraId="3AEB9108" w14:textId="71A70D71" w:rsidR="00A16196" w:rsidRPr="00CB6C8E" w:rsidRDefault="00A16196" w:rsidP="00AA03F0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Konserwacja syren systemu wczesnego ostrzegania posadowionych na budynku Ratusza, Szkolnego Schroniska Młodzieżowego oraz Budynku Domu Strażaka.</w:t>
      </w:r>
    </w:p>
    <w:p w14:paraId="4D3B35B2" w14:textId="778C15C7" w:rsidR="00FA5C08" w:rsidRPr="00CB6C8E" w:rsidRDefault="00FA5C08" w:rsidP="00FA5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1D3BA0" w14:textId="38D09CF9" w:rsidR="00FA5C08" w:rsidRPr="00CB6C8E" w:rsidRDefault="00FA5C08" w:rsidP="00FA5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zakresie </w:t>
      </w:r>
      <w:r w:rsidR="00BC3A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Pr="00CB6C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stawowych</w:t>
      </w:r>
      <w:r w:rsidR="00BC3A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zamówień</w:t>
      </w:r>
      <w:r w:rsidRPr="00CB6C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C3A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Pr="00CB6C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ublicznych</w:t>
      </w:r>
      <w:r w:rsidR="00C30E29" w:rsidRPr="00CB6C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06E9D676" w14:textId="7A2F7671" w:rsidR="00C30E29" w:rsidRDefault="00C30E29" w:rsidP="00AA03F0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24268">
        <w:rPr>
          <w:rFonts w:ascii="Times New Roman" w:eastAsia="Times New Roman" w:hAnsi="Times New Roman"/>
          <w:bCs/>
          <w:sz w:val="24"/>
          <w:szCs w:val="24"/>
          <w:lang w:eastAsia="pl-PL"/>
        </w:rPr>
        <w:t>Wybór wykonawców w postępowaniu prowadzonym pn. Modernizacja fragmentów dróg gminnych – 5 części, dla części 1, części 2, części 3 części 4 i części 5</w:t>
      </w:r>
    </w:p>
    <w:p w14:paraId="41E638D4" w14:textId="66C320DE" w:rsidR="00224268" w:rsidRPr="00224268" w:rsidRDefault="00C30E29" w:rsidP="00AA03F0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24268">
        <w:rPr>
          <w:rFonts w:ascii="Times New Roman" w:eastAsia="Times New Roman" w:hAnsi="Times New Roman"/>
          <w:bCs/>
          <w:sz w:val="24"/>
          <w:szCs w:val="24"/>
          <w:lang w:eastAsia="pl-PL"/>
        </w:rPr>
        <w:t>Przygotowanie dokumentacji i opublikowani</w:t>
      </w:r>
      <w:r w:rsidR="00AA03F0">
        <w:rPr>
          <w:rFonts w:ascii="Times New Roman" w:eastAsia="Times New Roman" w:hAnsi="Times New Roman"/>
          <w:bCs/>
          <w:sz w:val="24"/>
          <w:szCs w:val="24"/>
          <w:lang w:eastAsia="pl-PL"/>
        </w:rPr>
        <w:t>e postępowania prowadzonego pn. </w:t>
      </w:r>
      <w:r w:rsidRPr="0022426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„Rozbudowa drogowej infrastruktury w centrum Sławkowa przez modernizację odcinka ulicy PCK i budowa bezpiecznej towarzyszącej infrastruktury technicznej” </w:t>
      </w:r>
      <w:r w:rsidR="00BC3A20">
        <w:rPr>
          <w:rFonts w:ascii="Times New Roman" w:eastAsia="Times New Roman" w:hAnsi="Times New Roman"/>
          <w:bCs/>
          <w:sz w:val="24"/>
          <w:szCs w:val="24"/>
          <w:lang w:eastAsia="pl-PL"/>
        </w:rPr>
        <w:t>Postępowanie w </w:t>
      </w:r>
      <w:r w:rsidR="00224268" w:rsidRPr="00224268">
        <w:rPr>
          <w:rFonts w:ascii="Times New Roman" w:eastAsia="Times New Roman" w:hAnsi="Times New Roman"/>
          <w:bCs/>
          <w:sz w:val="24"/>
          <w:szCs w:val="24"/>
          <w:lang w:eastAsia="pl-PL"/>
        </w:rPr>
        <w:t>toku.</w:t>
      </w:r>
    </w:p>
    <w:p w14:paraId="7E846D81" w14:textId="7FD7A04B" w:rsidR="00C30E29" w:rsidRPr="00224268" w:rsidRDefault="00C30E29" w:rsidP="00AA03F0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2426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Przygotowanie dokumentacji i opublikowanie postępowania prowadzonego </w:t>
      </w:r>
      <w:proofErr w:type="spellStart"/>
      <w:r w:rsidRPr="00224268">
        <w:rPr>
          <w:rFonts w:ascii="Times New Roman" w:eastAsia="Times New Roman" w:hAnsi="Times New Roman"/>
          <w:bCs/>
          <w:sz w:val="24"/>
          <w:szCs w:val="24"/>
          <w:lang w:eastAsia="pl-PL"/>
        </w:rPr>
        <w:t>pn</w:t>
      </w:r>
      <w:proofErr w:type="spellEnd"/>
      <w:r w:rsidRPr="0022426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: „Budowa kontenerowej oczyszczalni ścieków dla centrum miasta Sławkowa”. </w:t>
      </w:r>
    </w:p>
    <w:p w14:paraId="3969E560" w14:textId="77777777" w:rsidR="00C30E29" w:rsidRDefault="00C30E29" w:rsidP="0028650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Postępowanie zakończone – unieważnione ze względu na cenę oferty najkorzystniejszej, która przewyższała kwotę jaką zamawiający zamierzał przeznaczyć na realizację zamówienia.</w:t>
      </w:r>
    </w:p>
    <w:p w14:paraId="2E9162ED" w14:textId="5DE8741E" w:rsidR="00C30E29" w:rsidRPr="00224268" w:rsidRDefault="00C30E29" w:rsidP="00AA03F0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24268">
        <w:rPr>
          <w:rFonts w:ascii="Times New Roman" w:eastAsia="Times New Roman" w:hAnsi="Times New Roman"/>
          <w:bCs/>
          <w:sz w:val="24"/>
          <w:szCs w:val="24"/>
          <w:lang w:eastAsia="pl-PL"/>
        </w:rPr>
        <w:t>Przygotowanie dokumentacji i opublikowanie postępowania prowadzonego pn.: „Budowa tężni solankowej wraz z zagospodarowaniem terenu w Parku Doliny Białej Przemszy przy ul. Młyńskiej w Sławkowie w f</w:t>
      </w:r>
      <w:r w:rsidR="00BC3A20">
        <w:rPr>
          <w:rFonts w:ascii="Times New Roman" w:eastAsia="Times New Roman" w:hAnsi="Times New Roman"/>
          <w:bCs/>
          <w:sz w:val="24"/>
          <w:szCs w:val="24"/>
          <w:lang w:eastAsia="pl-PL"/>
        </w:rPr>
        <w:t>ormule zaprojektuj i wybuduj”.</w:t>
      </w:r>
    </w:p>
    <w:p w14:paraId="1A8CE9C7" w14:textId="77777777" w:rsidR="00C30E29" w:rsidRPr="00CB6C8E" w:rsidRDefault="00C30E29" w:rsidP="0028650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Postępowanie zakończone wyborem Wykonawcy.</w:t>
      </w:r>
    </w:p>
    <w:p w14:paraId="2AF13C4E" w14:textId="53F89545" w:rsidR="00C30E29" w:rsidRPr="00224268" w:rsidRDefault="00C30E29" w:rsidP="00AA03F0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2426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Bieżąca aktualizacja planu zamówień publicznych. </w:t>
      </w:r>
    </w:p>
    <w:p w14:paraId="22D8FA49" w14:textId="66A2B5BB" w:rsidR="00C30E29" w:rsidRPr="00224268" w:rsidRDefault="00C30E29" w:rsidP="00AA03F0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24268">
        <w:rPr>
          <w:rFonts w:ascii="Times New Roman" w:eastAsia="Times New Roman" w:hAnsi="Times New Roman"/>
          <w:bCs/>
          <w:sz w:val="24"/>
          <w:szCs w:val="24"/>
          <w:lang w:eastAsia="pl-PL"/>
        </w:rPr>
        <w:t>Bieżąca publikacja w Biuletynie Informacji Publicznej.</w:t>
      </w:r>
    </w:p>
    <w:p w14:paraId="433008E2" w14:textId="77777777" w:rsidR="00FA5C08" w:rsidRPr="00CB6C8E" w:rsidRDefault="00FA5C08" w:rsidP="00FA5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4D19407" w14:textId="558BD1CB" w:rsidR="00FA5C08" w:rsidRPr="00CB6C8E" w:rsidRDefault="00FA5C08" w:rsidP="00FA5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zakresie </w:t>
      </w:r>
      <w:r w:rsidR="00BC3A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rozwoju miasta i programów pomocowych</w:t>
      </w:r>
      <w:r w:rsidR="00C30E29" w:rsidRPr="00CB6C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03D3AB8E" w14:textId="34131BD2" w:rsidR="00C30E29" w:rsidRPr="00CB6C8E" w:rsidRDefault="00231C76" w:rsidP="00AA03F0">
      <w:pPr>
        <w:pStyle w:val="Tekstpodstawowywcity"/>
        <w:numPr>
          <w:ilvl w:val="0"/>
          <w:numId w:val="15"/>
        </w:numPr>
        <w:spacing w:line="240" w:lineRule="auto"/>
        <w:ind w:left="284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</w:t>
      </w:r>
      <w:r w:rsidR="00C30E29" w:rsidRPr="00CB6C8E">
        <w:rPr>
          <w:b w:val="0"/>
          <w:sz w:val="24"/>
          <w:szCs w:val="24"/>
        </w:rPr>
        <w:t>rzygotowanie i złożenie do GU</w:t>
      </w:r>
      <w:r>
        <w:rPr>
          <w:b w:val="0"/>
          <w:sz w:val="24"/>
          <w:szCs w:val="24"/>
        </w:rPr>
        <w:t>S sprawozdania</w:t>
      </w:r>
      <w:r w:rsidR="00C30E29" w:rsidRPr="00CB6C8E">
        <w:rPr>
          <w:b w:val="0"/>
          <w:sz w:val="24"/>
          <w:szCs w:val="24"/>
        </w:rPr>
        <w:t xml:space="preserve"> SG-01-5 – Statystyka gminy: </w:t>
      </w:r>
      <w:r w:rsidR="00286508">
        <w:rPr>
          <w:b w:val="0"/>
          <w:sz w:val="24"/>
          <w:szCs w:val="24"/>
        </w:rPr>
        <w:t>rewitalizacja</w:t>
      </w:r>
      <w:r>
        <w:rPr>
          <w:b w:val="0"/>
          <w:sz w:val="24"/>
          <w:szCs w:val="24"/>
        </w:rPr>
        <w:t xml:space="preserve"> za rok 2021.</w:t>
      </w:r>
    </w:p>
    <w:p w14:paraId="6A69272C" w14:textId="47332C98" w:rsidR="00C30E29" w:rsidRPr="00CB6C8E" w:rsidRDefault="00231C76" w:rsidP="00AA03F0">
      <w:pPr>
        <w:pStyle w:val="Tekstpodstawowywcity"/>
        <w:numPr>
          <w:ilvl w:val="0"/>
          <w:numId w:val="15"/>
        </w:numPr>
        <w:spacing w:line="240" w:lineRule="auto"/>
        <w:ind w:left="284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</w:t>
      </w:r>
      <w:r w:rsidR="00C30E29" w:rsidRPr="00CB6C8E">
        <w:rPr>
          <w:b w:val="0"/>
          <w:sz w:val="24"/>
          <w:szCs w:val="24"/>
        </w:rPr>
        <w:t>łożenie uzupełnienia wniosku o płatność końcową d</w:t>
      </w:r>
      <w:r>
        <w:rPr>
          <w:b w:val="0"/>
          <w:sz w:val="24"/>
          <w:szCs w:val="24"/>
        </w:rPr>
        <w:t xml:space="preserve">la projektu pn.: „Rewitalizacja </w:t>
      </w:r>
      <w:r w:rsidR="00C30E29" w:rsidRPr="00CB6C8E">
        <w:rPr>
          <w:b w:val="0"/>
          <w:sz w:val="24"/>
          <w:szCs w:val="24"/>
        </w:rPr>
        <w:t xml:space="preserve">zabytkowego centrum miasta Sławków – ZIT” – wniosek został zatwierdzony do wypłaty na kwotę 461 279,29 zł. </w:t>
      </w:r>
    </w:p>
    <w:p w14:paraId="5F10B2DA" w14:textId="3B52BC38" w:rsidR="00C30E29" w:rsidRPr="00CB6C8E" w:rsidRDefault="00231C76" w:rsidP="00AA03F0">
      <w:pPr>
        <w:pStyle w:val="Tekstpodstawowywcity"/>
        <w:numPr>
          <w:ilvl w:val="0"/>
          <w:numId w:val="15"/>
        </w:numPr>
        <w:spacing w:line="240" w:lineRule="auto"/>
        <w:ind w:left="284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</w:t>
      </w:r>
      <w:r w:rsidR="00C30E29" w:rsidRPr="00CB6C8E">
        <w:rPr>
          <w:b w:val="0"/>
          <w:sz w:val="24"/>
          <w:szCs w:val="24"/>
        </w:rPr>
        <w:t xml:space="preserve">łożenie </w:t>
      </w:r>
      <w:r w:rsidR="00C94939">
        <w:rPr>
          <w:b w:val="0"/>
          <w:sz w:val="24"/>
          <w:szCs w:val="24"/>
        </w:rPr>
        <w:t>trzech</w:t>
      </w:r>
      <w:r w:rsidR="00C30E29" w:rsidRPr="00CB6C8E">
        <w:rPr>
          <w:b w:val="0"/>
          <w:sz w:val="24"/>
          <w:szCs w:val="24"/>
        </w:rPr>
        <w:t xml:space="preserve"> uzupełnień do wniosku o płatność końcową dla projektu pn.: „Szkoła równych szans w Gminie Sławków” (30.05.2022 roku, 06.06.2022 roku, 10.06.2022 roku) – wniosek jest w weryfikacji</w:t>
      </w:r>
      <w:r>
        <w:rPr>
          <w:b w:val="0"/>
          <w:sz w:val="24"/>
          <w:szCs w:val="24"/>
        </w:rPr>
        <w:t>.</w:t>
      </w:r>
    </w:p>
    <w:p w14:paraId="1EAA364E" w14:textId="0AA71F4C" w:rsidR="00C30E29" w:rsidRPr="00CB6C8E" w:rsidRDefault="00231C76" w:rsidP="00AA03F0">
      <w:pPr>
        <w:pStyle w:val="Tekstpodstawowywcity"/>
        <w:numPr>
          <w:ilvl w:val="0"/>
          <w:numId w:val="15"/>
        </w:numPr>
        <w:spacing w:line="240" w:lineRule="auto"/>
        <w:ind w:left="284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</w:t>
      </w:r>
      <w:r w:rsidR="00C30E29" w:rsidRPr="00CB6C8E">
        <w:rPr>
          <w:b w:val="0"/>
          <w:sz w:val="24"/>
          <w:szCs w:val="24"/>
        </w:rPr>
        <w:t>łożenie uzupełnienia do wniosku o płatność końcową dla projektu pn.: „Szkoła na szóstkę w Gminie Sławków” –</w:t>
      </w:r>
      <w:r>
        <w:rPr>
          <w:b w:val="0"/>
          <w:sz w:val="24"/>
          <w:szCs w:val="24"/>
        </w:rPr>
        <w:t xml:space="preserve"> </w:t>
      </w:r>
      <w:r w:rsidR="00C30E29" w:rsidRPr="00CB6C8E">
        <w:rPr>
          <w:b w:val="0"/>
          <w:sz w:val="24"/>
          <w:szCs w:val="24"/>
        </w:rPr>
        <w:t xml:space="preserve">wniosek został zatwierdzony. Całkowita wartość zrealizowanego </w:t>
      </w:r>
      <w:r w:rsidR="00C30E29" w:rsidRPr="00CB6C8E">
        <w:rPr>
          <w:b w:val="0"/>
          <w:sz w:val="24"/>
          <w:szCs w:val="24"/>
        </w:rPr>
        <w:lastRenderedPageBreak/>
        <w:t>projektu wynosi: 435 313,75 zł w tym: dofinansowanie UE: 370 016,68 zł, dofinansowanie z</w:t>
      </w:r>
      <w:r>
        <w:rPr>
          <w:b w:val="0"/>
          <w:sz w:val="24"/>
          <w:szCs w:val="24"/>
        </w:rPr>
        <w:t xml:space="preserve"> budżetu państwa: 21 765,69 zł,</w:t>
      </w:r>
      <w:r w:rsidR="00C30E29" w:rsidRPr="00CB6C8E">
        <w:rPr>
          <w:b w:val="0"/>
          <w:sz w:val="24"/>
          <w:szCs w:val="24"/>
        </w:rPr>
        <w:t xml:space="preserve"> wkład własny Gminy </w:t>
      </w:r>
      <w:r>
        <w:rPr>
          <w:b w:val="0"/>
          <w:sz w:val="24"/>
          <w:szCs w:val="24"/>
        </w:rPr>
        <w:t>Sławków: 43 531,38 zł.</w:t>
      </w:r>
    </w:p>
    <w:p w14:paraId="02F21167" w14:textId="50A7B152" w:rsidR="00C30E29" w:rsidRPr="00CB6C8E" w:rsidRDefault="00231C76" w:rsidP="00AA03F0">
      <w:pPr>
        <w:pStyle w:val="Tekstpodstawowywcity"/>
        <w:numPr>
          <w:ilvl w:val="0"/>
          <w:numId w:val="15"/>
        </w:numPr>
        <w:spacing w:line="240" w:lineRule="auto"/>
        <w:ind w:left="284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</w:t>
      </w:r>
      <w:r w:rsidR="00C30E29" w:rsidRPr="00CB6C8E">
        <w:rPr>
          <w:b w:val="0"/>
          <w:sz w:val="24"/>
          <w:szCs w:val="24"/>
        </w:rPr>
        <w:t xml:space="preserve">łożenie </w:t>
      </w:r>
      <w:r w:rsidR="00C94939">
        <w:rPr>
          <w:b w:val="0"/>
          <w:sz w:val="24"/>
          <w:szCs w:val="24"/>
        </w:rPr>
        <w:t>dwóch</w:t>
      </w:r>
      <w:bookmarkStart w:id="0" w:name="_GoBack"/>
      <w:bookmarkEnd w:id="0"/>
      <w:r w:rsidR="00C30E29" w:rsidRPr="00CB6C8E">
        <w:rPr>
          <w:b w:val="0"/>
          <w:sz w:val="24"/>
          <w:szCs w:val="24"/>
        </w:rPr>
        <w:t xml:space="preserve"> formularzy zmian w ramach projektu pn.: „Rozwój usług społeczno-zawodowych w Sławkowie przy wykorzystan</w:t>
      </w:r>
      <w:r>
        <w:rPr>
          <w:b w:val="0"/>
          <w:sz w:val="24"/>
          <w:szCs w:val="24"/>
        </w:rPr>
        <w:t>iu infrastruktury nowego CIS-Z”.</w:t>
      </w:r>
    </w:p>
    <w:p w14:paraId="1B923F56" w14:textId="75F2B503" w:rsidR="00C30E29" w:rsidRPr="00CB6C8E" w:rsidRDefault="00231C76" w:rsidP="00AA03F0">
      <w:pPr>
        <w:pStyle w:val="Tekstpodstawowywcity"/>
        <w:numPr>
          <w:ilvl w:val="0"/>
          <w:numId w:val="15"/>
        </w:numPr>
        <w:spacing w:line="240" w:lineRule="auto"/>
        <w:ind w:left="284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</w:t>
      </w:r>
      <w:r w:rsidR="00C30E29" w:rsidRPr="00CB6C8E">
        <w:rPr>
          <w:b w:val="0"/>
          <w:sz w:val="24"/>
          <w:szCs w:val="24"/>
        </w:rPr>
        <w:t>łożenie uzupełnienia do wniosku o płatność końcową dla projektu pn.: „Zagłębiowski Park Linearny – rewitalizacja obs</w:t>
      </w:r>
      <w:r w:rsidR="00BC3A20">
        <w:rPr>
          <w:b w:val="0"/>
          <w:sz w:val="24"/>
          <w:szCs w:val="24"/>
        </w:rPr>
        <w:t>zaru funkcjonalnego doliny rzek</w:t>
      </w:r>
      <w:r w:rsidR="00C30E29" w:rsidRPr="00CB6C8E">
        <w:rPr>
          <w:b w:val="0"/>
          <w:sz w:val="24"/>
          <w:szCs w:val="24"/>
        </w:rPr>
        <w:t xml:space="preserve"> Przemszy i Brynicy – Miasto Sławkó</w:t>
      </w:r>
      <w:r>
        <w:rPr>
          <w:b w:val="0"/>
          <w:sz w:val="24"/>
          <w:szCs w:val="24"/>
        </w:rPr>
        <w:t>w” – wniosek jest w weryfikacji.</w:t>
      </w:r>
    </w:p>
    <w:p w14:paraId="54949272" w14:textId="2FF222CF" w:rsidR="00C30E29" w:rsidRPr="00CB6C8E" w:rsidRDefault="00231C76" w:rsidP="00AA03F0">
      <w:pPr>
        <w:pStyle w:val="Tekstpodstawowywcity"/>
        <w:numPr>
          <w:ilvl w:val="0"/>
          <w:numId w:val="15"/>
        </w:numPr>
        <w:spacing w:line="240" w:lineRule="auto"/>
        <w:ind w:left="284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</w:t>
      </w:r>
      <w:r w:rsidR="00C30E29" w:rsidRPr="00CB6C8E">
        <w:rPr>
          <w:b w:val="0"/>
          <w:sz w:val="24"/>
          <w:szCs w:val="24"/>
        </w:rPr>
        <w:t xml:space="preserve">atwierdzenie wniosku sprawozdawczego dla projektu pn.: „Rozwój usług społecznych </w:t>
      </w:r>
      <w:r>
        <w:rPr>
          <w:b w:val="0"/>
          <w:sz w:val="24"/>
          <w:szCs w:val="24"/>
        </w:rPr>
        <w:t>w </w:t>
      </w:r>
      <w:r w:rsidR="00C30E29" w:rsidRPr="00CB6C8E">
        <w:rPr>
          <w:b w:val="0"/>
          <w:sz w:val="24"/>
          <w:szCs w:val="24"/>
        </w:rPr>
        <w:t>Sławkowie przy wykorzystaniu infrastr</w:t>
      </w:r>
      <w:r>
        <w:rPr>
          <w:b w:val="0"/>
          <w:sz w:val="24"/>
          <w:szCs w:val="24"/>
        </w:rPr>
        <w:t>uktury nowego CUS”.</w:t>
      </w:r>
    </w:p>
    <w:p w14:paraId="62C305D7" w14:textId="350EB5C3" w:rsidR="00C30E29" w:rsidRPr="00CB6C8E" w:rsidRDefault="00231C76" w:rsidP="00AA03F0">
      <w:pPr>
        <w:pStyle w:val="Tekstpodstawowywcity"/>
        <w:numPr>
          <w:ilvl w:val="0"/>
          <w:numId w:val="15"/>
        </w:numPr>
        <w:spacing w:line="240" w:lineRule="auto"/>
        <w:ind w:left="284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</w:t>
      </w:r>
      <w:r w:rsidR="00C30E29" w:rsidRPr="00CB6C8E">
        <w:rPr>
          <w:b w:val="0"/>
          <w:sz w:val="24"/>
          <w:szCs w:val="24"/>
        </w:rPr>
        <w:t>łożenie oświadczeń o rozpoczęciu procedury zak</w:t>
      </w:r>
      <w:r>
        <w:rPr>
          <w:b w:val="0"/>
          <w:sz w:val="24"/>
          <w:szCs w:val="24"/>
        </w:rPr>
        <w:t>upowej dla projektów Gminy Sław</w:t>
      </w:r>
      <w:r w:rsidR="00C30E29" w:rsidRPr="00CB6C8E">
        <w:rPr>
          <w:b w:val="0"/>
          <w:sz w:val="24"/>
          <w:szCs w:val="24"/>
        </w:rPr>
        <w:t>ków dofinansowanych z Rządowego Funduszu „Polski Ład” – Programu Strategicznych Inwestycji tj.: Budowa kontenerowej oczyszczalni ścieków dla centrum miasta Sławkowa oraz Rozbudowa drogowej infrastruktury w centrum Sławkowa przez modernizację odcinka ulicy PCK i budowa bezpiecznej towarzysz</w:t>
      </w:r>
      <w:r>
        <w:rPr>
          <w:b w:val="0"/>
          <w:sz w:val="24"/>
          <w:szCs w:val="24"/>
        </w:rPr>
        <w:t>ącej infrastruktury technicznej.</w:t>
      </w:r>
    </w:p>
    <w:p w14:paraId="3622D759" w14:textId="64343F49" w:rsidR="00BC3A20" w:rsidRPr="00BC3A20" w:rsidRDefault="00231C76" w:rsidP="00BC3A20">
      <w:pPr>
        <w:pStyle w:val="Tekstpodstawowywcity"/>
        <w:numPr>
          <w:ilvl w:val="0"/>
          <w:numId w:val="15"/>
        </w:numPr>
        <w:spacing w:line="240" w:lineRule="auto"/>
        <w:ind w:left="284" w:hanging="284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U</w:t>
      </w:r>
      <w:r w:rsidR="00C30E29" w:rsidRPr="00CB6C8E">
        <w:rPr>
          <w:b w:val="0"/>
          <w:sz w:val="24"/>
          <w:szCs w:val="24"/>
        </w:rPr>
        <w:t>czestnictwo w dniu 08.06.2022 ro</w:t>
      </w:r>
      <w:r>
        <w:rPr>
          <w:b w:val="0"/>
          <w:sz w:val="24"/>
          <w:szCs w:val="24"/>
        </w:rPr>
        <w:t>ku w warsztatach strategicznych</w:t>
      </w:r>
      <w:r w:rsidR="00C30E29" w:rsidRPr="00CB6C8E">
        <w:rPr>
          <w:b w:val="0"/>
          <w:sz w:val="24"/>
          <w:szCs w:val="24"/>
        </w:rPr>
        <w:t xml:space="preserve"> dla przedstawicieli podregionu sosnowieckiego dotyczących opracowania Strategii Rozwoju Subregionu Centralnego na lata 2021 - 2027 z perspektywą do 2030 roku. </w:t>
      </w:r>
    </w:p>
    <w:p w14:paraId="5F8F469D" w14:textId="6D99819F" w:rsidR="00C30E29" w:rsidRPr="00231C76" w:rsidRDefault="00C30E29" w:rsidP="00AA03F0">
      <w:pPr>
        <w:pStyle w:val="Tekstpodstawowywcity"/>
        <w:numPr>
          <w:ilvl w:val="0"/>
          <w:numId w:val="15"/>
        </w:numPr>
        <w:spacing w:line="240" w:lineRule="auto"/>
        <w:ind w:left="284" w:hanging="284"/>
        <w:jc w:val="both"/>
        <w:rPr>
          <w:b w:val="0"/>
          <w:bCs w:val="0"/>
          <w:sz w:val="24"/>
          <w:szCs w:val="24"/>
        </w:rPr>
      </w:pPr>
      <w:r w:rsidRPr="00231C76">
        <w:rPr>
          <w:b w:val="0"/>
          <w:bCs w:val="0"/>
          <w:sz w:val="24"/>
          <w:szCs w:val="24"/>
        </w:rPr>
        <w:t>Wybór projektu Gminy Sławków pn.: „Wdrożenie nowoc</w:t>
      </w:r>
      <w:r w:rsidR="00231C76">
        <w:rPr>
          <w:b w:val="0"/>
          <w:bCs w:val="0"/>
          <w:sz w:val="24"/>
          <w:szCs w:val="24"/>
        </w:rPr>
        <w:t>zesnych technologii produkcji i </w:t>
      </w:r>
      <w:r w:rsidRPr="00231C76">
        <w:rPr>
          <w:b w:val="0"/>
          <w:bCs w:val="0"/>
          <w:sz w:val="24"/>
          <w:szCs w:val="24"/>
        </w:rPr>
        <w:t>zabezpieczenia jakości wody na Stacji Uzdatniania Wody dla miasta Sławkowa” do dofinansowania z Rządowego Funduszu „Polski Ład” – Programu Strategiczny</w:t>
      </w:r>
      <w:r w:rsidR="00231C76">
        <w:rPr>
          <w:b w:val="0"/>
          <w:bCs w:val="0"/>
          <w:sz w:val="24"/>
          <w:szCs w:val="24"/>
        </w:rPr>
        <w:t xml:space="preserve">ch Inwestycji. </w:t>
      </w:r>
      <w:r w:rsidR="00231C76" w:rsidRPr="004F0F1E">
        <w:rPr>
          <w:bCs w:val="0"/>
          <w:sz w:val="24"/>
          <w:szCs w:val="24"/>
        </w:rPr>
        <w:t>Całkowita wartoś</w:t>
      </w:r>
      <w:r w:rsidRPr="004F0F1E">
        <w:rPr>
          <w:bCs w:val="0"/>
          <w:sz w:val="24"/>
          <w:szCs w:val="24"/>
        </w:rPr>
        <w:t>ć inwestycji wynosi: 9 960 000,00 zł, natomiast wartość dof</w:t>
      </w:r>
      <w:r w:rsidR="00231C76" w:rsidRPr="004F0F1E">
        <w:rPr>
          <w:bCs w:val="0"/>
          <w:sz w:val="24"/>
          <w:szCs w:val="24"/>
        </w:rPr>
        <w:t>inansowania to: 9 462 000,00 zł.</w:t>
      </w:r>
    </w:p>
    <w:p w14:paraId="1694D46C" w14:textId="12998FA0" w:rsidR="00C30E29" w:rsidRPr="00231C76" w:rsidRDefault="00C30E29" w:rsidP="00AA03F0">
      <w:pPr>
        <w:pStyle w:val="Tekstpodstawowywcity"/>
        <w:numPr>
          <w:ilvl w:val="0"/>
          <w:numId w:val="15"/>
        </w:numPr>
        <w:spacing w:line="240" w:lineRule="auto"/>
        <w:ind w:left="284" w:hanging="284"/>
        <w:jc w:val="both"/>
        <w:rPr>
          <w:b w:val="0"/>
          <w:bCs w:val="0"/>
          <w:sz w:val="24"/>
          <w:szCs w:val="24"/>
        </w:rPr>
      </w:pPr>
      <w:r w:rsidRPr="00231C76">
        <w:rPr>
          <w:b w:val="0"/>
          <w:bCs w:val="0"/>
          <w:sz w:val="24"/>
          <w:szCs w:val="24"/>
        </w:rPr>
        <w:t>Zatwierdzenie przez Instytucję Zarządzającą RPO WSL wniosku o płatność końcową dla</w:t>
      </w:r>
      <w:r w:rsidR="00560A65">
        <w:rPr>
          <w:b w:val="0"/>
          <w:bCs w:val="0"/>
          <w:sz w:val="24"/>
          <w:szCs w:val="24"/>
        </w:rPr>
        <w:t> </w:t>
      </w:r>
      <w:r w:rsidRPr="00231C76">
        <w:rPr>
          <w:b w:val="0"/>
          <w:bCs w:val="0"/>
          <w:sz w:val="24"/>
          <w:szCs w:val="24"/>
        </w:rPr>
        <w:t>projektu pn.: „Rewitalizacja zabytkoweg</w:t>
      </w:r>
      <w:r w:rsidR="00231C76">
        <w:rPr>
          <w:b w:val="0"/>
          <w:bCs w:val="0"/>
          <w:sz w:val="24"/>
          <w:szCs w:val="24"/>
        </w:rPr>
        <w:t>o centrum miasta Sławków – ZIT”.</w:t>
      </w:r>
    </w:p>
    <w:p w14:paraId="66A5EF7A" w14:textId="17063A8E" w:rsidR="00C30E29" w:rsidRPr="00231C76" w:rsidRDefault="00C30E29" w:rsidP="00AA03F0">
      <w:pPr>
        <w:pStyle w:val="Tekstpodstawowywcity"/>
        <w:numPr>
          <w:ilvl w:val="0"/>
          <w:numId w:val="15"/>
        </w:numPr>
        <w:spacing w:line="240" w:lineRule="auto"/>
        <w:ind w:left="284" w:hanging="284"/>
        <w:jc w:val="both"/>
        <w:rPr>
          <w:b w:val="0"/>
          <w:bCs w:val="0"/>
          <w:sz w:val="24"/>
          <w:szCs w:val="24"/>
        </w:rPr>
      </w:pPr>
      <w:r w:rsidRPr="00231C76">
        <w:rPr>
          <w:b w:val="0"/>
          <w:bCs w:val="0"/>
          <w:sz w:val="24"/>
          <w:szCs w:val="24"/>
        </w:rPr>
        <w:t>Zatwierdzenie przez Instytucję Zarządzającą RPO WSL wniosku o płatność końcową dla</w:t>
      </w:r>
      <w:r w:rsidR="00560A65">
        <w:rPr>
          <w:b w:val="0"/>
          <w:bCs w:val="0"/>
          <w:sz w:val="24"/>
          <w:szCs w:val="24"/>
        </w:rPr>
        <w:t> </w:t>
      </w:r>
      <w:r w:rsidRPr="00231C76">
        <w:rPr>
          <w:b w:val="0"/>
          <w:bCs w:val="0"/>
          <w:sz w:val="24"/>
          <w:szCs w:val="24"/>
        </w:rPr>
        <w:t>projektu pn.: „Szkoła na szóstkę w</w:t>
      </w:r>
      <w:r w:rsidR="00231C76">
        <w:rPr>
          <w:b w:val="0"/>
          <w:bCs w:val="0"/>
          <w:sz w:val="24"/>
          <w:szCs w:val="24"/>
        </w:rPr>
        <w:t xml:space="preserve"> Gminie Sławków”.</w:t>
      </w:r>
    </w:p>
    <w:p w14:paraId="06E0F6A9" w14:textId="759E0220" w:rsidR="00C30E29" w:rsidRPr="00231C76" w:rsidRDefault="00C30E29" w:rsidP="00AA03F0">
      <w:pPr>
        <w:pStyle w:val="Tekstpodstawowywcity"/>
        <w:numPr>
          <w:ilvl w:val="0"/>
          <w:numId w:val="15"/>
        </w:numPr>
        <w:spacing w:line="240" w:lineRule="auto"/>
        <w:ind w:left="284" w:hanging="284"/>
        <w:jc w:val="both"/>
        <w:rPr>
          <w:b w:val="0"/>
          <w:bCs w:val="0"/>
          <w:sz w:val="24"/>
          <w:szCs w:val="24"/>
        </w:rPr>
      </w:pPr>
      <w:r w:rsidRPr="00231C76">
        <w:rPr>
          <w:b w:val="0"/>
          <w:bCs w:val="0"/>
          <w:sz w:val="24"/>
          <w:szCs w:val="24"/>
        </w:rPr>
        <w:t>Zatwierdzenie przez Instytucję Zarządzającą RPO WSL wniosku o płatność końcową dla</w:t>
      </w:r>
      <w:r w:rsidR="00560A65">
        <w:rPr>
          <w:b w:val="0"/>
          <w:bCs w:val="0"/>
          <w:sz w:val="24"/>
          <w:szCs w:val="24"/>
        </w:rPr>
        <w:t> </w:t>
      </w:r>
      <w:r w:rsidRPr="00231C76">
        <w:rPr>
          <w:b w:val="0"/>
          <w:bCs w:val="0"/>
          <w:sz w:val="24"/>
          <w:szCs w:val="24"/>
        </w:rPr>
        <w:t>projektu pn.:</w:t>
      </w:r>
      <w:r w:rsidRPr="00231C76">
        <w:rPr>
          <w:b w:val="0"/>
          <w:sz w:val="24"/>
          <w:szCs w:val="24"/>
        </w:rPr>
        <w:t xml:space="preserve"> </w:t>
      </w:r>
      <w:r w:rsidRPr="00231C76">
        <w:rPr>
          <w:b w:val="0"/>
          <w:bCs w:val="0"/>
          <w:sz w:val="24"/>
          <w:szCs w:val="24"/>
        </w:rPr>
        <w:t>„Rozwój usług społecznych w Sławkowie przy wykorzystaniu infrastruktury nowego CUS”.</w:t>
      </w:r>
    </w:p>
    <w:p w14:paraId="3ECE1A4C" w14:textId="77777777" w:rsidR="00C30E29" w:rsidRPr="00CB6C8E" w:rsidRDefault="00C30E29" w:rsidP="00FA5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F377B32" w14:textId="4EFF5AF5" w:rsidR="0017247D" w:rsidRPr="00CB6C8E" w:rsidRDefault="0017247D" w:rsidP="007A72B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B6C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Inne wybrane ważniejsze spotkania i wydarzenia w okresie międzysesyjnym</w:t>
      </w:r>
      <w:r w:rsidR="00C30E29" w:rsidRPr="00CB6C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6D3F5689" w14:textId="19DA2A2F" w:rsidR="00C30E29" w:rsidRPr="00CB6C8E" w:rsidRDefault="00C30E29" w:rsidP="00AA03F0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CB6C8E">
        <w:rPr>
          <w:rStyle w:val="Pogrubienie"/>
          <w:rFonts w:ascii="Times New Roman" w:hAnsi="Times New Roman"/>
          <w:b w:val="0"/>
          <w:sz w:val="24"/>
          <w:szCs w:val="24"/>
        </w:rPr>
        <w:t xml:space="preserve">Spotkanie z przedstawicielami </w:t>
      </w:r>
      <w:r w:rsidRPr="00CB6C8E">
        <w:rPr>
          <w:rFonts w:ascii="Times New Roman" w:hAnsi="Times New Roman"/>
          <w:sz w:val="24"/>
          <w:szCs w:val="24"/>
        </w:rPr>
        <w:t xml:space="preserve">Stowarzyszenia Rozwoju </w:t>
      </w:r>
      <w:proofErr w:type="spellStart"/>
      <w:r w:rsidRPr="00CB6C8E">
        <w:rPr>
          <w:rFonts w:ascii="Times New Roman" w:hAnsi="Times New Roman"/>
          <w:sz w:val="24"/>
          <w:szCs w:val="24"/>
        </w:rPr>
        <w:t>Orienteeringu</w:t>
      </w:r>
      <w:proofErr w:type="spellEnd"/>
      <w:r w:rsidRPr="00CB6C8E">
        <w:rPr>
          <w:rFonts w:ascii="Times New Roman" w:hAnsi="Times New Roman"/>
          <w:sz w:val="24"/>
          <w:szCs w:val="24"/>
        </w:rPr>
        <w:t>, w sprawie organizacji Młodzieżowych Mistrzostw Śląska i Zagłębia Dąbrowskiego w Marszach na</w:t>
      </w:r>
      <w:r w:rsidR="002E7A22">
        <w:rPr>
          <w:rFonts w:ascii="Times New Roman" w:hAnsi="Times New Roman"/>
          <w:sz w:val="24"/>
          <w:szCs w:val="24"/>
        </w:rPr>
        <w:t> </w:t>
      </w:r>
      <w:r w:rsidRPr="00CB6C8E">
        <w:rPr>
          <w:rFonts w:ascii="Times New Roman" w:hAnsi="Times New Roman"/>
          <w:sz w:val="24"/>
          <w:szCs w:val="24"/>
        </w:rPr>
        <w:t>Orientację (10.05.2022 r.)</w:t>
      </w:r>
      <w:r w:rsidR="00231C76">
        <w:rPr>
          <w:rFonts w:ascii="Times New Roman" w:hAnsi="Times New Roman"/>
          <w:sz w:val="24"/>
          <w:szCs w:val="24"/>
        </w:rPr>
        <w:t>.</w:t>
      </w:r>
    </w:p>
    <w:p w14:paraId="31E7AB13" w14:textId="7522304B" w:rsidR="00C30E29" w:rsidRPr="00CB6C8E" w:rsidRDefault="00C30E29" w:rsidP="00AA03F0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 xml:space="preserve">Spotkanie z Bogusławem Ochabem, Prezesem ZGH Bolesław oraz Pawłem </w:t>
      </w:r>
      <w:proofErr w:type="spellStart"/>
      <w:r w:rsidRPr="00CB6C8E">
        <w:rPr>
          <w:rFonts w:ascii="Times New Roman" w:hAnsi="Times New Roman"/>
          <w:sz w:val="24"/>
          <w:szCs w:val="24"/>
        </w:rPr>
        <w:t>Grzebinogą</w:t>
      </w:r>
      <w:proofErr w:type="spellEnd"/>
      <w:r w:rsidRPr="00CB6C8E">
        <w:rPr>
          <w:rFonts w:ascii="Times New Roman" w:hAnsi="Times New Roman"/>
          <w:sz w:val="24"/>
          <w:szCs w:val="24"/>
        </w:rPr>
        <w:t>, Dyrektorem Technicznym ZGH Bolesław, w sprawie rzeki Białej Przemszy</w:t>
      </w:r>
      <w:r w:rsidRPr="00CB6C8E">
        <w:rPr>
          <w:rFonts w:ascii="Times New Roman" w:hAnsi="Times New Roman"/>
          <w:sz w:val="24"/>
          <w:szCs w:val="24"/>
        </w:rPr>
        <w:br/>
        <w:t>(12.05.2022 r.)</w:t>
      </w:r>
      <w:r w:rsidR="00231C76">
        <w:rPr>
          <w:rFonts w:ascii="Times New Roman" w:hAnsi="Times New Roman"/>
          <w:sz w:val="24"/>
          <w:szCs w:val="24"/>
        </w:rPr>
        <w:t>.</w:t>
      </w:r>
    </w:p>
    <w:p w14:paraId="1F9AC18F" w14:textId="4887294A" w:rsidR="00C30E29" w:rsidRPr="00CB6C8E" w:rsidRDefault="00C30E29" w:rsidP="00AA03F0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Złożenie kwiatów pod pomnikiem przy ul. Walcownia, upamiętniającym rocznicę egzekucji w Sławkowie 5 bojowników ruchu oporu z terenu Zagłębia Dąbrowskiego (13.05.2022 r.)</w:t>
      </w:r>
      <w:r w:rsidR="00A81D6B">
        <w:rPr>
          <w:rFonts w:ascii="Times New Roman" w:hAnsi="Times New Roman"/>
          <w:sz w:val="24"/>
          <w:szCs w:val="24"/>
        </w:rPr>
        <w:t>.</w:t>
      </w:r>
    </w:p>
    <w:p w14:paraId="1A9528AC" w14:textId="537A24E5" w:rsidR="00C30E29" w:rsidRPr="00CB6C8E" w:rsidRDefault="00C30E29" w:rsidP="00AA03F0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CB6C8E">
        <w:rPr>
          <w:rFonts w:ascii="Times New Roman" w:hAnsi="Times New Roman"/>
          <w:bCs/>
          <w:sz w:val="24"/>
          <w:szCs w:val="24"/>
        </w:rPr>
        <w:t>Udział w spotkaniu w Komendzie Chorągwi Śląskiej ZHP w Katowicach</w:t>
      </w:r>
      <w:r w:rsidRPr="00CB6C8E">
        <w:rPr>
          <w:rStyle w:val="Pogrubienie"/>
          <w:rFonts w:ascii="Times New Roman" w:hAnsi="Times New Roman"/>
          <w:b w:val="0"/>
          <w:sz w:val="24"/>
          <w:szCs w:val="24"/>
        </w:rPr>
        <w:t xml:space="preserve"> (17.05.2022 r.)</w:t>
      </w:r>
      <w:r w:rsidR="00A81D6B">
        <w:rPr>
          <w:rStyle w:val="Pogrubienie"/>
          <w:rFonts w:ascii="Times New Roman" w:hAnsi="Times New Roman"/>
          <w:b w:val="0"/>
          <w:sz w:val="24"/>
          <w:szCs w:val="24"/>
        </w:rPr>
        <w:t>.</w:t>
      </w:r>
    </w:p>
    <w:p w14:paraId="67461883" w14:textId="0FE6463A" w:rsidR="00C30E29" w:rsidRPr="00CB6C8E" w:rsidRDefault="00C30E29" w:rsidP="00AA03F0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 xml:space="preserve">Spotkanie z Bartoszem Pogodą, właścicielem </w:t>
      </w:r>
      <w:proofErr w:type="spellStart"/>
      <w:r w:rsidRPr="00CB6C8E">
        <w:rPr>
          <w:rFonts w:ascii="Times New Roman" w:hAnsi="Times New Roman"/>
          <w:sz w:val="24"/>
          <w:szCs w:val="24"/>
        </w:rPr>
        <w:t>Sowiarni</w:t>
      </w:r>
      <w:proofErr w:type="spellEnd"/>
      <w:r w:rsidRPr="00CB6C8E">
        <w:rPr>
          <w:rFonts w:ascii="Times New Roman" w:hAnsi="Times New Roman"/>
          <w:sz w:val="24"/>
          <w:szCs w:val="24"/>
        </w:rPr>
        <w:t xml:space="preserve"> w Sławkowie (20.05.2022 r.)</w:t>
      </w:r>
      <w:r w:rsidR="00A81D6B">
        <w:rPr>
          <w:rFonts w:ascii="Times New Roman" w:hAnsi="Times New Roman"/>
          <w:sz w:val="24"/>
          <w:szCs w:val="24"/>
        </w:rPr>
        <w:t>.</w:t>
      </w:r>
    </w:p>
    <w:p w14:paraId="0727451E" w14:textId="3197466E" w:rsidR="00C30E29" w:rsidRPr="00CB6C8E" w:rsidRDefault="00C30E29" w:rsidP="00AA03F0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 xml:space="preserve">Udział w XLIII Sesji Zgromadzenia Górnośląsko – Zagłębiowskiej Metropolii </w:t>
      </w:r>
      <w:r w:rsidR="00A81D6B">
        <w:rPr>
          <w:rFonts w:ascii="Times New Roman" w:hAnsi="Times New Roman"/>
          <w:sz w:val="24"/>
          <w:szCs w:val="24"/>
        </w:rPr>
        <w:t>w </w:t>
      </w:r>
      <w:r w:rsidRPr="00CB6C8E">
        <w:rPr>
          <w:rFonts w:ascii="Times New Roman" w:hAnsi="Times New Roman"/>
          <w:sz w:val="24"/>
          <w:szCs w:val="24"/>
        </w:rPr>
        <w:t>Katowicach (25.05.2022 r.)</w:t>
      </w:r>
      <w:r w:rsidR="00A81D6B">
        <w:rPr>
          <w:rFonts w:ascii="Times New Roman" w:hAnsi="Times New Roman"/>
          <w:sz w:val="24"/>
          <w:szCs w:val="24"/>
        </w:rPr>
        <w:t>.</w:t>
      </w:r>
    </w:p>
    <w:p w14:paraId="0893361E" w14:textId="1375BEDC" w:rsidR="00C30E29" w:rsidRPr="00CB6C8E" w:rsidRDefault="00C30E29" w:rsidP="00AA03F0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Udział w Radzie Społecznej SP ZOZ w Sławkowie (25.05.2022 r.)</w:t>
      </w:r>
      <w:r w:rsidR="00A81D6B">
        <w:rPr>
          <w:rFonts w:ascii="Times New Roman" w:hAnsi="Times New Roman"/>
          <w:sz w:val="24"/>
          <w:szCs w:val="24"/>
        </w:rPr>
        <w:t>.</w:t>
      </w:r>
    </w:p>
    <w:p w14:paraId="128FC271" w14:textId="2727A9AF" w:rsidR="00C30E29" w:rsidRPr="00CB6C8E" w:rsidRDefault="00C30E29" w:rsidP="00AA03F0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Udział w XXI Ogólnopolskim Tygodniu Czytania Dzieciom pt. „Cała Polska czyta dzieciom” – Miejskie Przedszkole w Sławkowie (26-27.05.2022 r.)</w:t>
      </w:r>
      <w:r w:rsidR="00A81D6B">
        <w:rPr>
          <w:rFonts w:ascii="Times New Roman" w:hAnsi="Times New Roman"/>
          <w:sz w:val="24"/>
          <w:szCs w:val="24"/>
        </w:rPr>
        <w:t>.</w:t>
      </w:r>
    </w:p>
    <w:p w14:paraId="30231C9A" w14:textId="552585F7" w:rsidR="00C30E29" w:rsidRPr="00CB6C8E" w:rsidRDefault="00C30E29" w:rsidP="00AA03F0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Udział w II Pikniku Rodzinnym zorganizowan</w:t>
      </w:r>
      <w:r w:rsidR="00A81D6B">
        <w:rPr>
          <w:rFonts w:ascii="Times New Roman" w:hAnsi="Times New Roman"/>
          <w:sz w:val="24"/>
          <w:szCs w:val="24"/>
        </w:rPr>
        <w:t>ym przez Świetlicę dla dzieci i </w:t>
      </w:r>
      <w:r w:rsidRPr="00CB6C8E">
        <w:rPr>
          <w:rFonts w:ascii="Times New Roman" w:hAnsi="Times New Roman"/>
          <w:sz w:val="24"/>
          <w:szCs w:val="24"/>
        </w:rPr>
        <w:t>Dziecięco-Młodzieżowy Klub Podwórkowy „Michałek” (27.05.2022 r.)</w:t>
      </w:r>
      <w:r w:rsidR="00A81D6B">
        <w:rPr>
          <w:rFonts w:ascii="Times New Roman" w:hAnsi="Times New Roman"/>
          <w:sz w:val="24"/>
          <w:szCs w:val="24"/>
        </w:rPr>
        <w:t>.</w:t>
      </w:r>
    </w:p>
    <w:p w14:paraId="4E0D1896" w14:textId="44C4F065" w:rsidR="00C30E29" w:rsidRPr="00CB6C8E" w:rsidRDefault="00C30E29" w:rsidP="00AA03F0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 xml:space="preserve">Spotkanie z Zarządem Firmy </w:t>
      </w:r>
      <w:proofErr w:type="spellStart"/>
      <w:r w:rsidRPr="00CB6C8E">
        <w:rPr>
          <w:rFonts w:ascii="Times New Roman" w:hAnsi="Times New Roman"/>
          <w:sz w:val="24"/>
          <w:szCs w:val="24"/>
        </w:rPr>
        <w:t>Euroterminal</w:t>
      </w:r>
      <w:proofErr w:type="spellEnd"/>
      <w:r w:rsidRPr="00CB6C8E">
        <w:rPr>
          <w:rFonts w:ascii="Times New Roman" w:hAnsi="Times New Roman"/>
          <w:sz w:val="24"/>
          <w:szCs w:val="24"/>
        </w:rPr>
        <w:t xml:space="preserve"> Sp. z o.o. (31.05.2022 r.)</w:t>
      </w:r>
      <w:r w:rsidR="00A81D6B">
        <w:rPr>
          <w:rFonts w:ascii="Times New Roman" w:hAnsi="Times New Roman"/>
          <w:sz w:val="24"/>
          <w:szCs w:val="24"/>
        </w:rPr>
        <w:t>.</w:t>
      </w:r>
    </w:p>
    <w:p w14:paraId="677507C2" w14:textId="746E4254" w:rsidR="00C30E29" w:rsidRPr="00613D10" w:rsidRDefault="00C30E29" w:rsidP="00AA03F0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Udział w Młodzieżowych Mistrzostwach Ś</w:t>
      </w:r>
      <w:r w:rsidR="00A81D6B">
        <w:rPr>
          <w:rFonts w:ascii="Times New Roman" w:hAnsi="Times New Roman"/>
          <w:sz w:val="24"/>
          <w:szCs w:val="24"/>
        </w:rPr>
        <w:t>ląska i Zagłębia Dąbrowskiego w </w:t>
      </w:r>
      <w:r w:rsidRPr="00CB6C8E">
        <w:rPr>
          <w:rFonts w:ascii="Times New Roman" w:hAnsi="Times New Roman"/>
          <w:sz w:val="24"/>
          <w:szCs w:val="24"/>
        </w:rPr>
        <w:t>Marszach na</w:t>
      </w:r>
      <w:r w:rsidR="003A54FA">
        <w:rPr>
          <w:rFonts w:ascii="Times New Roman" w:hAnsi="Times New Roman"/>
          <w:sz w:val="24"/>
          <w:szCs w:val="24"/>
        </w:rPr>
        <w:t> </w:t>
      </w:r>
      <w:r w:rsidRPr="00CB6C8E">
        <w:rPr>
          <w:rFonts w:ascii="Times New Roman" w:hAnsi="Times New Roman"/>
          <w:sz w:val="24"/>
          <w:szCs w:val="24"/>
        </w:rPr>
        <w:t>Orientację (01.06.2022 r.)</w:t>
      </w:r>
      <w:r w:rsidR="00A81D6B">
        <w:rPr>
          <w:rFonts w:ascii="Times New Roman" w:hAnsi="Times New Roman"/>
          <w:sz w:val="24"/>
          <w:szCs w:val="24"/>
        </w:rPr>
        <w:t>.</w:t>
      </w:r>
    </w:p>
    <w:p w14:paraId="062E80B1" w14:textId="108A8E9C" w:rsidR="00613D10" w:rsidRPr="00CB6C8E" w:rsidRDefault="00613D10" w:rsidP="00AA03F0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Udział w uroczystościach 120-lecia miasta Sosnowiec i 30-lecia diecezji sosnowieckiej</w:t>
      </w:r>
      <w:r w:rsidR="00FD2FB1">
        <w:rPr>
          <w:rFonts w:ascii="Times New Roman" w:hAnsi="Times New Roman"/>
          <w:bCs/>
          <w:sz w:val="24"/>
          <w:szCs w:val="24"/>
        </w:rPr>
        <w:t xml:space="preserve"> (</w:t>
      </w:r>
      <w:r w:rsidR="004C3255">
        <w:rPr>
          <w:rFonts w:ascii="Times New Roman" w:hAnsi="Times New Roman"/>
          <w:bCs/>
          <w:sz w:val="24"/>
          <w:szCs w:val="24"/>
        </w:rPr>
        <w:t>04.06.2022</w:t>
      </w:r>
      <w:r w:rsidR="00FD2FB1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FB79271" w14:textId="67C5A89D" w:rsidR="00C30E29" w:rsidRPr="00CB6C8E" w:rsidRDefault="00C30E29" w:rsidP="00AA03F0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CB6C8E">
        <w:rPr>
          <w:rFonts w:ascii="Times New Roman" w:hAnsi="Times New Roman"/>
          <w:bCs/>
          <w:sz w:val="24"/>
          <w:szCs w:val="24"/>
        </w:rPr>
        <w:t xml:space="preserve">Udział w spotkaniu z Marcinem </w:t>
      </w:r>
      <w:proofErr w:type="spellStart"/>
      <w:r w:rsidRPr="00CB6C8E">
        <w:rPr>
          <w:rFonts w:ascii="Times New Roman" w:hAnsi="Times New Roman"/>
          <w:bCs/>
          <w:sz w:val="24"/>
          <w:szCs w:val="24"/>
        </w:rPr>
        <w:t>Bazylakiem</w:t>
      </w:r>
      <w:proofErr w:type="spellEnd"/>
      <w:r w:rsidRPr="00CB6C8E">
        <w:rPr>
          <w:rFonts w:ascii="Times New Roman" w:hAnsi="Times New Roman"/>
          <w:bCs/>
          <w:sz w:val="24"/>
          <w:szCs w:val="24"/>
        </w:rPr>
        <w:t xml:space="preserve">, Prezydentem Dąbrowy Górniczej </w:t>
      </w:r>
      <w:r w:rsidR="00A81D6B">
        <w:rPr>
          <w:rFonts w:ascii="Times New Roman" w:hAnsi="Times New Roman"/>
          <w:bCs/>
          <w:sz w:val="24"/>
          <w:szCs w:val="24"/>
        </w:rPr>
        <w:t>w </w:t>
      </w:r>
      <w:r w:rsidRPr="00CB6C8E">
        <w:rPr>
          <w:rFonts w:ascii="Times New Roman" w:hAnsi="Times New Roman"/>
          <w:bCs/>
          <w:sz w:val="24"/>
          <w:szCs w:val="24"/>
        </w:rPr>
        <w:t>sprawie metropolitalnych połączeń autobusowych (06.06.2022 r.)</w:t>
      </w:r>
      <w:r w:rsidR="00A81D6B">
        <w:rPr>
          <w:rFonts w:ascii="Times New Roman" w:hAnsi="Times New Roman"/>
          <w:bCs/>
          <w:sz w:val="24"/>
          <w:szCs w:val="24"/>
        </w:rPr>
        <w:t>.</w:t>
      </w:r>
    </w:p>
    <w:p w14:paraId="1079C149" w14:textId="3F12316A" w:rsidR="00C30E29" w:rsidRPr="00CB6C8E" w:rsidRDefault="00C30E29" w:rsidP="00AA03F0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CB6C8E">
        <w:rPr>
          <w:rFonts w:ascii="Times New Roman" w:hAnsi="Times New Roman"/>
          <w:bCs/>
          <w:sz w:val="24"/>
          <w:szCs w:val="24"/>
        </w:rPr>
        <w:t>Spotkanie z Robertem Warwasem, Posłem na Sejm RP (06.06.2022 r.)</w:t>
      </w:r>
      <w:r w:rsidR="00A81D6B">
        <w:rPr>
          <w:rFonts w:ascii="Times New Roman" w:hAnsi="Times New Roman"/>
          <w:bCs/>
          <w:sz w:val="24"/>
          <w:szCs w:val="24"/>
        </w:rPr>
        <w:t>.</w:t>
      </w:r>
    </w:p>
    <w:p w14:paraId="29F8C4E5" w14:textId="7B36EA2E" w:rsidR="00C30E29" w:rsidRPr="00CB6C8E" w:rsidRDefault="00C30E29" w:rsidP="00AA03F0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CB6C8E">
        <w:rPr>
          <w:rFonts w:ascii="Times New Roman" w:hAnsi="Times New Roman"/>
          <w:bCs/>
          <w:sz w:val="24"/>
          <w:szCs w:val="24"/>
        </w:rPr>
        <w:t xml:space="preserve">Udział w LIII sesji Zgromadzenia Ogólnego Śląskiego Związku Gmin i Powiatów </w:t>
      </w:r>
      <w:r w:rsidR="00A81D6B">
        <w:rPr>
          <w:rFonts w:ascii="Times New Roman" w:hAnsi="Times New Roman"/>
          <w:bCs/>
          <w:sz w:val="24"/>
          <w:szCs w:val="24"/>
        </w:rPr>
        <w:t>w </w:t>
      </w:r>
      <w:r w:rsidRPr="00CB6C8E">
        <w:rPr>
          <w:rFonts w:ascii="Times New Roman" w:hAnsi="Times New Roman"/>
          <w:bCs/>
          <w:sz w:val="24"/>
          <w:szCs w:val="24"/>
        </w:rPr>
        <w:t>Lublińcu (07.06.2022 r.)</w:t>
      </w:r>
      <w:r w:rsidR="00A81D6B">
        <w:rPr>
          <w:rFonts w:ascii="Times New Roman" w:hAnsi="Times New Roman"/>
          <w:bCs/>
          <w:sz w:val="24"/>
          <w:szCs w:val="24"/>
        </w:rPr>
        <w:t>.</w:t>
      </w:r>
    </w:p>
    <w:p w14:paraId="47A64195" w14:textId="01B0E68B" w:rsidR="00C30E29" w:rsidRPr="00CB6C8E" w:rsidRDefault="00C30E29" w:rsidP="00AA03F0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CB6C8E">
        <w:rPr>
          <w:rFonts w:ascii="Times New Roman" w:hAnsi="Times New Roman"/>
          <w:bCs/>
          <w:sz w:val="24"/>
          <w:szCs w:val="24"/>
        </w:rPr>
        <w:t xml:space="preserve">Udział w warsztatach zorganizowanych przez Fundację Mapa Pasji dotyczących tworzenia </w:t>
      </w:r>
      <w:r w:rsidR="003A54FA">
        <w:rPr>
          <w:rFonts w:ascii="Times New Roman" w:hAnsi="Times New Roman"/>
          <w:bCs/>
          <w:sz w:val="24"/>
          <w:szCs w:val="24"/>
        </w:rPr>
        <w:t xml:space="preserve">edukacyjnych gier terenowych </w:t>
      </w:r>
      <w:r w:rsidRPr="00CB6C8E">
        <w:rPr>
          <w:rFonts w:ascii="Times New Roman" w:hAnsi="Times New Roman"/>
          <w:bCs/>
          <w:sz w:val="24"/>
          <w:szCs w:val="24"/>
        </w:rPr>
        <w:t>w związk</w:t>
      </w:r>
      <w:r w:rsidR="00A81D6B">
        <w:rPr>
          <w:rFonts w:ascii="Times New Roman" w:hAnsi="Times New Roman"/>
          <w:bCs/>
          <w:sz w:val="24"/>
          <w:szCs w:val="24"/>
        </w:rPr>
        <w:t>u z realizowanym projektem pn. </w:t>
      </w:r>
      <w:r w:rsidRPr="00CB6C8E">
        <w:rPr>
          <w:rFonts w:ascii="Times New Roman" w:hAnsi="Times New Roman"/>
          <w:bCs/>
          <w:sz w:val="24"/>
          <w:szCs w:val="24"/>
        </w:rPr>
        <w:t xml:space="preserve">„Odkrywajmy bioróżnorodność Doliny Białej Przemszy w Sławkowie na trasach aktywnej edukacji ekologicznej: </w:t>
      </w:r>
      <w:proofErr w:type="spellStart"/>
      <w:r w:rsidRPr="00CB6C8E">
        <w:rPr>
          <w:rFonts w:ascii="Times New Roman" w:hAnsi="Times New Roman"/>
          <w:bCs/>
          <w:sz w:val="24"/>
          <w:szCs w:val="24"/>
        </w:rPr>
        <w:t>Questowej</w:t>
      </w:r>
      <w:proofErr w:type="spellEnd"/>
      <w:r w:rsidRPr="00CB6C8E">
        <w:rPr>
          <w:rFonts w:ascii="Times New Roman" w:hAnsi="Times New Roman"/>
          <w:bCs/>
          <w:sz w:val="24"/>
          <w:szCs w:val="24"/>
        </w:rPr>
        <w:t xml:space="preserve"> i </w:t>
      </w:r>
      <w:proofErr w:type="spellStart"/>
      <w:r w:rsidRPr="00CB6C8E">
        <w:rPr>
          <w:rFonts w:ascii="Times New Roman" w:hAnsi="Times New Roman"/>
          <w:bCs/>
          <w:sz w:val="24"/>
          <w:szCs w:val="24"/>
        </w:rPr>
        <w:t>Geocachingowej</w:t>
      </w:r>
      <w:proofErr w:type="spellEnd"/>
      <w:r w:rsidRPr="00CB6C8E">
        <w:rPr>
          <w:rFonts w:ascii="Times New Roman" w:hAnsi="Times New Roman"/>
          <w:bCs/>
          <w:sz w:val="24"/>
          <w:szCs w:val="24"/>
        </w:rPr>
        <w:t>” (08-09.06.2022 r.)</w:t>
      </w:r>
      <w:r w:rsidR="00A81D6B">
        <w:rPr>
          <w:rFonts w:ascii="Times New Roman" w:hAnsi="Times New Roman"/>
          <w:bCs/>
          <w:sz w:val="24"/>
          <w:szCs w:val="24"/>
        </w:rPr>
        <w:t>.</w:t>
      </w:r>
    </w:p>
    <w:p w14:paraId="502EDA67" w14:textId="01A08FDC" w:rsidR="00C30E29" w:rsidRPr="00CB6C8E" w:rsidRDefault="00C30E29" w:rsidP="00AA03F0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CB6C8E">
        <w:rPr>
          <w:rFonts w:ascii="Times New Roman" w:hAnsi="Times New Roman"/>
          <w:bCs/>
          <w:sz w:val="24"/>
          <w:szCs w:val="24"/>
        </w:rPr>
        <w:t>Przekazanie pomocy humanitarnej do miasta Turka na Ukrainie (10.06.2022 r.)</w:t>
      </w:r>
      <w:r w:rsidR="00A81D6B">
        <w:rPr>
          <w:rFonts w:ascii="Times New Roman" w:hAnsi="Times New Roman"/>
          <w:bCs/>
          <w:sz w:val="24"/>
          <w:szCs w:val="24"/>
        </w:rPr>
        <w:t>.</w:t>
      </w:r>
    </w:p>
    <w:p w14:paraId="307D8320" w14:textId="08D74171" w:rsidR="00C30E29" w:rsidRPr="00CB6C8E" w:rsidRDefault="00C30E29" w:rsidP="00AA03F0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Udział w dni</w:t>
      </w:r>
      <w:r w:rsidR="008F28F9">
        <w:rPr>
          <w:rFonts w:ascii="Times New Roman" w:hAnsi="Times New Roman"/>
          <w:sz w:val="24"/>
          <w:szCs w:val="24"/>
        </w:rPr>
        <w:t xml:space="preserve">u </w:t>
      </w:r>
      <w:r w:rsidRPr="00CB6C8E">
        <w:rPr>
          <w:rFonts w:ascii="Times New Roman" w:hAnsi="Times New Roman"/>
          <w:sz w:val="24"/>
          <w:szCs w:val="24"/>
        </w:rPr>
        <w:t>otwart</w:t>
      </w:r>
      <w:r w:rsidR="008F28F9">
        <w:rPr>
          <w:rFonts w:ascii="Times New Roman" w:hAnsi="Times New Roman"/>
          <w:sz w:val="24"/>
          <w:szCs w:val="24"/>
        </w:rPr>
        <w:t xml:space="preserve">ym </w:t>
      </w:r>
      <w:r w:rsidRPr="00CB6C8E">
        <w:rPr>
          <w:rFonts w:ascii="Times New Roman" w:hAnsi="Times New Roman"/>
          <w:sz w:val="24"/>
          <w:szCs w:val="24"/>
        </w:rPr>
        <w:t>Ochotniczej Straży Pożarnej w Sławkowie (11.06.2022 r.)</w:t>
      </w:r>
      <w:r w:rsidR="00A81D6B">
        <w:rPr>
          <w:rFonts w:ascii="Times New Roman" w:hAnsi="Times New Roman"/>
          <w:sz w:val="24"/>
          <w:szCs w:val="24"/>
        </w:rPr>
        <w:t>.</w:t>
      </w:r>
    </w:p>
    <w:p w14:paraId="5A1C3711" w14:textId="7FF1F537" w:rsidR="00C30E29" w:rsidRPr="00613D10" w:rsidRDefault="00C30E29" w:rsidP="00AA03F0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CB6C8E">
        <w:rPr>
          <w:rFonts w:ascii="Times New Roman" w:hAnsi="Times New Roman"/>
          <w:sz w:val="24"/>
          <w:szCs w:val="24"/>
        </w:rPr>
        <w:t>Udział w uroczystościach Jubileuszy Pożycia Małżeńskiego (12.06.2022 r.)</w:t>
      </w:r>
      <w:r w:rsidR="00A81D6B">
        <w:rPr>
          <w:rFonts w:ascii="Times New Roman" w:hAnsi="Times New Roman"/>
          <w:sz w:val="24"/>
          <w:szCs w:val="24"/>
        </w:rPr>
        <w:t>.</w:t>
      </w:r>
    </w:p>
    <w:p w14:paraId="7487296D" w14:textId="14B44A01" w:rsidR="00613D10" w:rsidRPr="00CB6C8E" w:rsidRDefault="00613D10" w:rsidP="00AA03F0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Udział w </w:t>
      </w:r>
      <w:r w:rsidR="00FD2FB1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alnym </w:t>
      </w:r>
      <w:r w:rsidR="00FD2FB1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ebraniu </w:t>
      </w:r>
      <w:r w:rsidR="004C3255">
        <w:rPr>
          <w:rFonts w:ascii="Times New Roman" w:hAnsi="Times New Roman"/>
          <w:sz w:val="24"/>
          <w:szCs w:val="24"/>
        </w:rPr>
        <w:t xml:space="preserve">Członków </w:t>
      </w:r>
      <w:r>
        <w:rPr>
          <w:rFonts w:ascii="Times New Roman" w:hAnsi="Times New Roman"/>
          <w:sz w:val="24"/>
          <w:szCs w:val="24"/>
        </w:rPr>
        <w:t>Stowarzyszenia Wodociągów Województwa Śląskiego (14.06.2022 r.)</w:t>
      </w:r>
    </w:p>
    <w:p w14:paraId="35514F22" w14:textId="77777777" w:rsidR="00C30E29" w:rsidRPr="00CB6C8E" w:rsidRDefault="00C30E29" w:rsidP="007A72B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D3C960F" w14:textId="58539149" w:rsidR="0017247D" w:rsidRPr="00CB6C8E" w:rsidRDefault="0017247D" w:rsidP="00854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99D6933" w14:textId="77777777" w:rsidR="008E62AB" w:rsidRPr="007A72BB" w:rsidRDefault="008E62AB" w:rsidP="008E62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6D9BC9E" w14:textId="77777777" w:rsidR="008E62AB" w:rsidRDefault="008E62AB" w:rsidP="008E62AB">
      <w:pPr>
        <w:spacing w:after="0" w:line="240" w:lineRule="auto"/>
        <w:ind w:left="58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Przygotowanie informacji:</w:t>
      </w:r>
    </w:p>
    <w:p w14:paraId="7A25D33C" w14:textId="77777777" w:rsidR="008E62AB" w:rsidRDefault="008E62AB" w:rsidP="008E62AB">
      <w:pPr>
        <w:spacing w:after="0" w:line="240" w:lineRule="auto"/>
        <w:ind w:left="58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Rafał Adamczyk</w:t>
      </w:r>
    </w:p>
    <w:p w14:paraId="18259CD6" w14:textId="77777777" w:rsidR="008E62AB" w:rsidRDefault="008E62AB" w:rsidP="008E62AB">
      <w:pPr>
        <w:spacing w:after="0" w:line="240" w:lineRule="auto"/>
        <w:ind w:left="58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Burmistrz Miasta Sławkowa</w:t>
      </w:r>
    </w:p>
    <w:p w14:paraId="75FE70EA" w14:textId="77777777" w:rsidR="008E62AB" w:rsidRPr="007A72BB" w:rsidRDefault="008E62AB" w:rsidP="008E62AB">
      <w:pPr>
        <w:spacing w:line="240" w:lineRule="auto"/>
        <w:ind w:firstLine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AB1FB4" w14:textId="0C1FB0F7" w:rsidR="00543A96" w:rsidRPr="00CB6C8E" w:rsidRDefault="00543A96" w:rsidP="007A72BB">
      <w:pPr>
        <w:spacing w:line="240" w:lineRule="auto"/>
        <w:ind w:firstLine="4536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43A96" w:rsidRPr="00CB6C8E" w:rsidSect="00A2586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B4532"/>
    <w:multiLevelType w:val="hybridMultilevel"/>
    <w:tmpl w:val="828CCBFE"/>
    <w:lvl w:ilvl="0" w:tplc="3A08D0C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DF65FA"/>
    <w:multiLevelType w:val="hybridMultilevel"/>
    <w:tmpl w:val="16449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1873"/>
    <w:multiLevelType w:val="hybridMultilevel"/>
    <w:tmpl w:val="63F63374"/>
    <w:lvl w:ilvl="0" w:tplc="3A08D0CC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0CAC62C5"/>
    <w:multiLevelType w:val="hybridMultilevel"/>
    <w:tmpl w:val="C3320B82"/>
    <w:lvl w:ilvl="0" w:tplc="85B2A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856DD"/>
    <w:multiLevelType w:val="hybridMultilevel"/>
    <w:tmpl w:val="341ED464"/>
    <w:lvl w:ilvl="0" w:tplc="3A08D0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173511"/>
    <w:multiLevelType w:val="hybridMultilevel"/>
    <w:tmpl w:val="8F4E2FB6"/>
    <w:lvl w:ilvl="0" w:tplc="6DBE7E2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C15CF"/>
    <w:multiLevelType w:val="hybridMultilevel"/>
    <w:tmpl w:val="D1C64CCE"/>
    <w:lvl w:ilvl="0" w:tplc="07B4C31C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C7899"/>
    <w:multiLevelType w:val="hybridMultilevel"/>
    <w:tmpl w:val="14DA77F8"/>
    <w:lvl w:ilvl="0" w:tplc="8514B1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75411"/>
    <w:multiLevelType w:val="hybridMultilevel"/>
    <w:tmpl w:val="D34C96C8"/>
    <w:lvl w:ilvl="0" w:tplc="85B2A56A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9" w15:restartNumberingAfterBreak="0">
    <w:nsid w:val="1A0267C6"/>
    <w:multiLevelType w:val="hybridMultilevel"/>
    <w:tmpl w:val="AC1EA3F2"/>
    <w:lvl w:ilvl="0" w:tplc="85B2A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47914"/>
    <w:multiLevelType w:val="hybridMultilevel"/>
    <w:tmpl w:val="4532FDD6"/>
    <w:lvl w:ilvl="0" w:tplc="85B2A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811B7"/>
    <w:multiLevelType w:val="hybridMultilevel"/>
    <w:tmpl w:val="FE76BDF8"/>
    <w:lvl w:ilvl="0" w:tplc="0F84805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916DF1"/>
    <w:multiLevelType w:val="hybridMultilevel"/>
    <w:tmpl w:val="69929480"/>
    <w:lvl w:ilvl="0" w:tplc="B24C87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032C6"/>
    <w:multiLevelType w:val="hybridMultilevel"/>
    <w:tmpl w:val="D0A6FD78"/>
    <w:lvl w:ilvl="0" w:tplc="D39EEA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57ED2"/>
    <w:multiLevelType w:val="hybridMultilevel"/>
    <w:tmpl w:val="1278D8A8"/>
    <w:lvl w:ilvl="0" w:tplc="3A08D0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CD29C5"/>
    <w:multiLevelType w:val="hybridMultilevel"/>
    <w:tmpl w:val="5EE4CC00"/>
    <w:lvl w:ilvl="0" w:tplc="85B2A56A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2957223B"/>
    <w:multiLevelType w:val="hybridMultilevel"/>
    <w:tmpl w:val="D7F67CDA"/>
    <w:lvl w:ilvl="0" w:tplc="3A08D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287E8C"/>
    <w:multiLevelType w:val="hybridMultilevel"/>
    <w:tmpl w:val="8456436C"/>
    <w:lvl w:ilvl="0" w:tplc="2CFAF99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D4738"/>
    <w:multiLevelType w:val="hybridMultilevel"/>
    <w:tmpl w:val="F77E457C"/>
    <w:lvl w:ilvl="0" w:tplc="CFD8279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3E3EE6"/>
    <w:multiLevelType w:val="hybridMultilevel"/>
    <w:tmpl w:val="687CED9E"/>
    <w:lvl w:ilvl="0" w:tplc="7C041E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336AC"/>
    <w:multiLevelType w:val="hybridMultilevel"/>
    <w:tmpl w:val="AC805C78"/>
    <w:lvl w:ilvl="0" w:tplc="638EC3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2039B"/>
    <w:multiLevelType w:val="hybridMultilevel"/>
    <w:tmpl w:val="57D4F64A"/>
    <w:lvl w:ilvl="0" w:tplc="3A08D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B123E"/>
    <w:multiLevelType w:val="hybridMultilevel"/>
    <w:tmpl w:val="09D24238"/>
    <w:lvl w:ilvl="0" w:tplc="85B2A56A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51903926"/>
    <w:multiLevelType w:val="hybridMultilevel"/>
    <w:tmpl w:val="42EA80E6"/>
    <w:lvl w:ilvl="0" w:tplc="85B2A5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557B29"/>
    <w:multiLevelType w:val="hybridMultilevel"/>
    <w:tmpl w:val="4692C646"/>
    <w:lvl w:ilvl="0" w:tplc="85B2A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D4B39"/>
    <w:multiLevelType w:val="hybridMultilevel"/>
    <w:tmpl w:val="5AE80A34"/>
    <w:lvl w:ilvl="0" w:tplc="0D4ECA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252202"/>
    <w:multiLevelType w:val="hybridMultilevel"/>
    <w:tmpl w:val="28D014C8"/>
    <w:lvl w:ilvl="0" w:tplc="3A08D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5511A"/>
    <w:multiLevelType w:val="hybridMultilevel"/>
    <w:tmpl w:val="7534D036"/>
    <w:lvl w:ilvl="0" w:tplc="3A08D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47B2F"/>
    <w:multiLevelType w:val="hybridMultilevel"/>
    <w:tmpl w:val="FC1A255E"/>
    <w:lvl w:ilvl="0" w:tplc="3A08D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300D97"/>
    <w:multiLevelType w:val="hybridMultilevel"/>
    <w:tmpl w:val="3424A440"/>
    <w:lvl w:ilvl="0" w:tplc="3A08D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87C15"/>
    <w:multiLevelType w:val="hybridMultilevel"/>
    <w:tmpl w:val="B0FC57FA"/>
    <w:lvl w:ilvl="0" w:tplc="48DA3F6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D14665"/>
    <w:multiLevelType w:val="hybridMultilevel"/>
    <w:tmpl w:val="87EAB322"/>
    <w:lvl w:ilvl="0" w:tplc="3A08D0CC">
      <w:start w:val="1"/>
      <w:numFmt w:val="bullet"/>
      <w:lvlText w:val=""/>
      <w:lvlJc w:val="left"/>
      <w:pPr>
        <w:ind w:left="21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2" w15:restartNumberingAfterBreak="0">
    <w:nsid w:val="7C0526E7"/>
    <w:multiLevelType w:val="hybridMultilevel"/>
    <w:tmpl w:val="8B52450A"/>
    <w:lvl w:ilvl="0" w:tplc="A468D3B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867D33"/>
    <w:multiLevelType w:val="hybridMultilevel"/>
    <w:tmpl w:val="38F81478"/>
    <w:lvl w:ilvl="0" w:tplc="3A08D0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D5C0C94"/>
    <w:multiLevelType w:val="hybridMultilevel"/>
    <w:tmpl w:val="7202133A"/>
    <w:lvl w:ilvl="0" w:tplc="85B2A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13"/>
  </w:num>
  <w:num w:numId="4">
    <w:abstractNumId w:val="7"/>
  </w:num>
  <w:num w:numId="5">
    <w:abstractNumId w:val="20"/>
  </w:num>
  <w:num w:numId="6">
    <w:abstractNumId w:val="24"/>
  </w:num>
  <w:num w:numId="7">
    <w:abstractNumId w:val="15"/>
  </w:num>
  <w:num w:numId="8">
    <w:abstractNumId w:val="8"/>
  </w:num>
  <w:num w:numId="9">
    <w:abstractNumId w:val="3"/>
  </w:num>
  <w:num w:numId="10">
    <w:abstractNumId w:val="22"/>
  </w:num>
  <w:num w:numId="11">
    <w:abstractNumId w:val="10"/>
  </w:num>
  <w:num w:numId="12">
    <w:abstractNumId w:val="23"/>
  </w:num>
  <w:num w:numId="13">
    <w:abstractNumId w:val="34"/>
  </w:num>
  <w:num w:numId="14">
    <w:abstractNumId w:val="9"/>
  </w:num>
  <w:num w:numId="15">
    <w:abstractNumId w:val="6"/>
  </w:num>
  <w:num w:numId="16">
    <w:abstractNumId w:val="19"/>
  </w:num>
  <w:num w:numId="17">
    <w:abstractNumId w:val="32"/>
  </w:num>
  <w:num w:numId="18">
    <w:abstractNumId w:val="28"/>
  </w:num>
  <w:num w:numId="19">
    <w:abstractNumId w:val="0"/>
  </w:num>
  <w:num w:numId="20">
    <w:abstractNumId w:val="27"/>
  </w:num>
  <w:num w:numId="21">
    <w:abstractNumId w:val="21"/>
  </w:num>
  <w:num w:numId="22">
    <w:abstractNumId w:val="11"/>
  </w:num>
  <w:num w:numId="23">
    <w:abstractNumId w:val="30"/>
  </w:num>
  <w:num w:numId="24">
    <w:abstractNumId w:val="17"/>
  </w:num>
  <w:num w:numId="25">
    <w:abstractNumId w:val="14"/>
  </w:num>
  <w:num w:numId="26">
    <w:abstractNumId w:val="25"/>
  </w:num>
  <w:num w:numId="27">
    <w:abstractNumId w:val="2"/>
  </w:num>
  <w:num w:numId="28">
    <w:abstractNumId w:val="16"/>
  </w:num>
  <w:num w:numId="29">
    <w:abstractNumId w:val="1"/>
  </w:num>
  <w:num w:numId="30">
    <w:abstractNumId w:val="12"/>
  </w:num>
  <w:num w:numId="31">
    <w:abstractNumId w:val="33"/>
  </w:num>
  <w:num w:numId="32">
    <w:abstractNumId w:val="29"/>
  </w:num>
  <w:num w:numId="33">
    <w:abstractNumId w:val="26"/>
  </w:num>
  <w:num w:numId="34">
    <w:abstractNumId w:val="5"/>
  </w:num>
  <w:num w:numId="35">
    <w:abstractNumId w:val="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96"/>
    <w:rsid w:val="00052ECC"/>
    <w:rsid w:val="00053572"/>
    <w:rsid w:val="00060ADD"/>
    <w:rsid w:val="0007097D"/>
    <w:rsid w:val="00096224"/>
    <w:rsid w:val="000C7DB2"/>
    <w:rsid w:val="000D69E2"/>
    <w:rsid w:val="000E0EEA"/>
    <w:rsid w:val="00155471"/>
    <w:rsid w:val="00170C31"/>
    <w:rsid w:val="0017247D"/>
    <w:rsid w:val="00174071"/>
    <w:rsid w:val="00181659"/>
    <w:rsid w:val="00182687"/>
    <w:rsid w:val="001A7804"/>
    <w:rsid w:val="001B44B5"/>
    <w:rsid w:val="001E26E6"/>
    <w:rsid w:val="001F47BB"/>
    <w:rsid w:val="00224268"/>
    <w:rsid w:val="00231C76"/>
    <w:rsid w:val="00274481"/>
    <w:rsid w:val="00286508"/>
    <w:rsid w:val="00291A42"/>
    <w:rsid w:val="002A7593"/>
    <w:rsid w:val="002B21A0"/>
    <w:rsid w:val="002D480E"/>
    <w:rsid w:val="002E5D47"/>
    <w:rsid w:val="002E7A22"/>
    <w:rsid w:val="00305D2A"/>
    <w:rsid w:val="0032369D"/>
    <w:rsid w:val="00334E16"/>
    <w:rsid w:val="00335BE4"/>
    <w:rsid w:val="00336539"/>
    <w:rsid w:val="00374075"/>
    <w:rsid w:val="00385A4E"/>
    <w:rsid w:val="00397BA7"/>
    <w:rsid w:val="003A54FA"/>
    <w:rsid w:val="003B1607"/>
    <w:rsid w:val="003C0BDD"/>
    <w:rsid w:val="003E34A2"/>
    <w:rsid w:val="00411AB3"/>
    <w:rsid w:val="00432BF6"/>
    <w:rsid w:val="00452B5C"/>
    <w:rsid w:val="00457D69"/>
    <w:rsid w:val="00463DFC"/>
    <w:rsid w:val="004B31C7"/>
    <w:rsid w:val="004C3255"/>
    <w:rsid w:val="004D0BC5"/>
    <w:rsid w:val="004D3F96"/>
    <w:rsid w:val="004D7E20"/>
    <w:rsid w:val="004E4D7D"/>
    <w:rsid w:val="004F0F1E"/>
    <w:rsid w:val="00521ACB"/>
    <w:rsid w:val="005279D6"/>
    <w:rsid w:val="00535392"/>
    <w:rsid w:val="00543A96"/>
    <w:rsid w:val="00560A65"/>
    <w:rsid w:val="0056498C"/>
    <w:rsid w:val="00567C07"/>
    <w:rsid w:val="0058438E"/>
    <w:rsid w:val="00590460"/>
    <w:rsid w:val="00595AA8"/>
    <w:rsid w:val="005B4A35"/>
    <w:rsid w:val="005C2EE2"/>
    <w:rsid w:val="005C372B"/>
    <w:rsid w:val="005F1BEA"/>
    <w:rsid w:val="005F295A"/>
    <w:rsid w:val="005F39D6"/>
    <w:rsid w:val="005F76A2"/>
    <w:rsid w:val="00605DBB"/>
    <w:rsid w:val="00613D10"/>
    <w:rsid w:val="006211D0"/>
    <w:rsid w:val="00631048"/>
    <w:rsid w:val="006316C3"/>
    <w:rsid w:val="006379AB"/>
    <w:rsid w:val="00655454"/>
    <w:rsid w:val="00657CFD"/>
    <w:rsid w:val="0068472F"/>
    <w:rsid w:val="006921C2"/>
    <w:rsid w:val="006F684B"/>
    <w:rsid w:val="0071426E"/>
    <w:rsid w:val="007170F9"/>
    <w:rsid w:val="00765C5B"/>
    <w:rsid w:val="00781DE5"/>
    <w:rsid w:val="007A08AA"/>
    <w:rsid w:val="007A72BB"/>
    <w:rsid w:val="007B62E2"/>
    <w:rsid w:val="0085420D"/>
    <w:rsid w:val="00860E9D"/>
    <w:rsid w:val="00867DD7"/>
    <w:rsid w:val="008834FC"/>
    <w:rsid w:val="0088650A"/>
    <w:rsid w:val="008879CD"/>
    <w:rsid w:val="008C20F2"/>
    <w:rsid w:val="008D6642"/>
    <w:rsid w:val="008E0D91"/>
    <w:rsid w:val="008E62AB"/>
    <w:rsid w:val="008F157F"/>
    <w:rsid w:val="008F28F9"/>
    <w:rsid w:val="008F6EAD"/>
    <w:rsid w:val="00923B8D"/>
    <w:rsid w:val="00926C9D"/>
    <w:rsid w:val="009519A5"/>
    <w:rsid w:val="0095220C"/>
    <w:rsid w:val="00955CEC"/>
    <w:rsid w:val="00965EC6"/>
    <w:rsid w:val="009A204C"/>
    <w:rsid w:val="009A4561"/>
    <w:rsid w:val="009B4303"/>
    <w:rsid w:val="009C1AE4"/>
    <w:rsid w:val="009C7F19"/>
    <w:rsid w:val="00A0177B"/>
    <w:rsid w:val="00A12B7A"/>
    <w:rsid w:val="00A16196"/>
    <w:rsid w:val="00A2586D"/>
    <w:rsid w:val="00A41D4B"/>
    <w:rsid w:val="00A72445"/>
    <w:rsid w:val="00A81D6B"/>
    <w:rsid w:val="00A843ED"/>
    <w:rsid w:val="00AA03F0"/>
    <w:rsid w:val="00AA5FAF"/>
    <w:rsid w:val="00AB04A2"/>
    <w:rsid w:val="00AC1E5D"/>
    <w:rsid w:val="00AC2DB1"/>
    <w:rsid w:val="00AC699E"/>
    <w:rsid w:val="00AD3A4B"/>
    <w:rsid w:val="00AD7873"/>
    <w:rsid w:val="00AE154A"/>
    <w:rsid w:val="00AE1B2E"/>
    <w:rsid w:val="00AF4EC6"/>
    <w:rsid w:val="00B256FC"/>
    <w:rsid w:val="00B41165"/>
    <w:rsid w:val="00B42F7D"/>
    <w:rsid w:val="00B477F6"/>
    <w:rsid w:val="00B609F0"/>
    <w:rsid w:val="00B659CB"/>
    <w:rsid w:val="00B71E91"/>
    <w:rsid w:val="00B733E3"/>
    <w:rsid w:val="00B750CF"/>
    <w:rsid w:val="00BC0440"/>
    <w:rsid w:val="00BC3A20"/>
    <w:rsid w:val="00BC68F4"/>
    <w:rsid w:val="00BD7CBB"/>
    <w:rsid w:val="00BE3372"/>
    <w:rsid w:val="00C30E29"/>
    <w:rsid w:val="00C52C83"/>
    <w:rsid w:val="00C557C3"/>
    <w:rsid w:val="00C73DBA"/>
    <w:rsid w:val="00C80DA6"/>
    <w:rsid w:val="00C81565"/>
    <w:rsid w:val="00C83759"/>
    <w:rsid w:val="00C94939"/>
    <w:rsid w:val="00CA7A60"/>
    <w:rsid w:val="00CB32CF"/>
    <w:rsid w:val="00CB65F6"/>
    <w:rsid w:val="00CB6C8E"/>
    <w:rsid w:val="00CD2477"/>
    <w:rsid w:val="00CE5070"/>
    <w:rsid w:val="00CE69DA"/>
    <w:rsid w:val="00CE731D"/>
    <w:rsid w:val="00D02E9C"/>
    <w:rsid w:val="00D4158B"/>
    <w:rsid w:val="00D45921"/>
    <w:rsid w:val="00D53CB9"/>
    <w:rsid w:val="00D9625E"/>
    <w:rsid w:val="00D9735D"/>
    <w:rsid w:val="00D97FCD"/>
    <w:rsid w:val="00DA4751"/>
    <w:rsid w:val="00DA75E4"/>
    <w:rsid w:val="00DB6E22"/>
    <w:rsid w:val="00DE5830"/>
    <w:rsid w:val="00DF631A"/>
    <w:rsid w:val="00E22A11"/>
    <w:rsid w:val="00E3015E"/>
    <w:rsid w:val="00E37682"/>
    <w:rsid w:val="00E55A55"/>
    <w:rsid w:val="00E91585"/>
    <w:rsid w:val="00EB4108"/>
    <w:rsid w:val="00EB684C"/>
    <w:rsid w:val="00EC31E9"/>
    <w:rsid w:val="00EC5752"/>
    <w:rsid w:val="00ED6D32"/>
    <w:rsid w:val="00EE0E62"/>
    <w:rsid w:val="00F00076"/>
    <w:rsid w:val="00F05B31"/>
    <w:rsid w:val="00F406BE"/>
    <w:rsid w:val="00F41767"/>
    <w:rsid w:val="00F551EB"/>
    <w:rsid w:val="00F850AB"/>
    <w:rsid w:val="00F96BCD"/>
    <w:rsid w:val="00FA2AEE"/>
    <w:rsid w:val="00FA5C08"/>
    <w:rsid w:val="00FA70C2"/>
    <w:rsid w:val="00FB0C9C"/>
    <w:rsid w:val="00FD2FB1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0B05"/>
  <w15:chartTrackingRefBased/>
  <w15:docId w15:val="{C602B63A-FBB0-49CF-BE41-6CD6E2CD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0E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337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B477F6"/>
    <w:pPr>
      <w:suppressAutoHyphens/>
      <w:autoSpaceDN w:val="0"/>
      <w:spacing w:line="256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ist Paragraph Znak"/>
    <w:link w:val="Akapitzlist"/>
    <w:uiPriority w:val="34"/>
    <w:locked/>
    <w:rsid w:val="00F551EB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05B31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C557C3"/>
    <w:rPr>
      <w:b/>
      <w:bCs/>
    </w:rPr>
  </w:style>
  <w:style w:type="paragraph" w:styleId="NormalnyWeb">
    <w:name w:val="Normal (Web)"/>
    <w:basedOn w:val="Normalny"/>
    <w:uiPriority w:val="99"/>
    <w:unhideWhenUsed/>
    <w:rsid w:val="0065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ojvnm2t">
    <w:name w:val="tojvnm2t"/>
    <w:basedOn w:val="Domylnaczcionkaakapitu"/>
    <w:rsid w:val="00655454"/>
  </w:style>
  <w:style w:type="paragraph" w:styleId="Tekstdymka">
    <w:name w:val="Balloon Text"/>
    <w:basedOn w:val="Normalny"/>
    <w:link w:val="TekstdymkaZnak"/>
    <w:uiPriority w:val="99"/>
    <w:semiHidden/>
    <w:unhideWhenUsed/>
    <w:rsid w:val="009A2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04C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33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18165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67DD7"/>
    <w:rPr>
      <w:color w:val="0000FF"/>
      <w:u w:val="single"/>
    </w:rPr>
  </w:style>
  <w:style w:type="character" w:customStyle="1" w:styleId="d2edcug0">
    <w:name w:val="d2edcug0"/>
    <w:basedOn w:val="Domylnaczcionkaakapitu"/>
    <w:rsid w:val="005C372B"/>
  </w:style>
  <w:style w:type="paragraph" w:customStyle="1" w:styleId="Default">
    <w:name w:val="Default"/>
    <w:rsid w:val="001724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0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arkedcontent">
    <w:name w:val="markedcontent"/>
    <w:rsid w:val="00C30E29"/>
  </w:style>
  <w:style w:type="paragraph" w:styleId="Tekstpodstawowywcity">
    <w:name w:val="Body Text Indent"/>
    <w:basedOn w:val="Normalny"/>
    <w:link w:val="TekstpodstawowywcityZnak"/>
    <w:rsid w:val="00C30E29"/>
    <w:pPr>
      <w:spacing w:after="0" w:line="360" w:lineRule="auto"/>
      <w:ind w:firstLine="709"/>
    </w:pPr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30E29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fontstyle30">
    <w:name w:val="fontstyle30"/>
    <w:basedOn w:val="Domylnaczcionkaakapitu"/>
    <w:rsid w:val="00E30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6C810-9CE4-4C1D-9772-8FC4DD3F7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14</Pages>
  <Words>5438</Words>
  <Characters>32633</Characters>
  <Application>Microsoft Office Word</Application>
  <DocSecurity>0</DocSecurity>
  <Lines>271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ewa-d</dc:creator>
  <cp:keywords/>
  <dc:description/>
  <cp:lastModifiedBy>Anna Kędzierska</cp:lastModifiedBy>
  <cp:revision>3</cp:revision>
  <cp:lastPrinted>2022-02-07T11:31:00Z</cp:lastPrinted>
  <dcterms:created xsi:type="dcterms:W3CDTF">2022-06-15T11:59:00Z</dcterms:created>
  <dcterms:modified xsi:type="dcterms:W3CDTF">2022-06-15T12:32:00Z</dcterms:modified>
</cp:coreProperties>
</file>