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FE" w:rsidRPr="003B5BFE" w:rsidRDefault="003B5BFE" w:rsidP="003B5BF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B5BFE">
        <w:rPr>
          <w:rFonts w:ascii="Times New Roman" w:eastAsia="Times New Roman" w:hAnsi="Times New Roman" w:cs="Times New Roman"/>
          <w:b/>
          <w:bCs/>
          <w:lang w:eastAsia="pl-PL"/>
        </w:rPr>
        <w:t>FORMULARZ KONSULTACJI</w:t>
      </w:r>
    </w:p>
    <w:p w:rsidR="003B5BFE" w:rsidRPr="003B5BFE" w:rsidRDefault="003B5BFE" w:rsidP="003B5BFE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3B5BFE">
        <w:rPr>
          <w:rFonts w:ascii="Times New Roman" w:eastAsia="Times New Roman" w:hAnsi="Times New Roman" w:cs="Times New Roman"/>
          <w:lang w:eastAsia="pl-PL"/>
        </w:rPr>
        <w:t xml:space="preserve">projektu 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3B5BFE">
        <w:rPr>
          <w:rFonts w:ascii="Times New Roman" w:eastAsia="Times New Roman" w:hAnsi="Times New Roman" w:cs="Times New Roman"/>
          <w:lang w:eastAsia="pl-PL"/>
        </w:rPr>
        <w:t>chwały Rady Miejskiej w Sławkowie w sprawie ułatwień w prowadzeniu handlu w piątki i soboty przez rolników i ich domowników.</w:t>
      </w:r>
      <w:r w:rsidRPr="003B5BF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B5BFE">
        <w:rPr>
          <w:rFonts w:ascii="Times New Roman" w:eastAsia="Times New Roman" w:hAnsi="Times New Roman" w:cs="Times New Roman"/>
          <w:lang w:eastAsia="pl-PL"/>
        </w:rPr>
        <w:t>Informacje dotyczące organizacji wnoszącej uwagi: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31"/>
        <w:gridCol w:w="6515"/>
      </w:tblGrid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Telefon 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e-mail 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Dane rejestrowe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892A10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Osoba/</w:t>
            </w:r>
            <w:r w:rsidR="003B5BFE"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osoby uprawnione do reprezentowania organizacji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Cele statutowe organizacji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B5BFE" w:rsidRPr="003B5BFE" w:rsidRDefault="003B5BFE" w:rsidP="003B5BFE">
      <w:pPr>
        <w:autoSpaceDE w:val="0"/>
        <w:autoSpaceDN w:val="0"/>
        <w:adjustRightInd w:val="0"/>
        <w:spacing w:before="240" w:after="24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B5BFE">
        <w:rPr>
          <w:rFonts w:ascii="Times New Roman" w:eastAsia="Times New Roman" w:hAnsi="Times New Roman" w:cs="Times New Roman"/>
          <w:lang w:eastAsia="pl-PL"/>
        </w:rPr>
        <w:t>Uwagi do projektu uchwały Rady Miejskiej w Sławkowie w sprawie ułatwień w prowadzeniu handlu w piątki i soboty przez rolników i ich domowników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033"/>
        <w:gridCol w:w="2978"/>
        <w:gridCol w:w="3033"/>
      </w:tblGrid>
      <w:tr w:rsidR="003B5BFE" w:rsidRPr="003B5BFE">
        <w:trPr>
          <w:trHeight w:val="81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Część dokumentu, którego dotyczy uwaga (rozdział, paragraf, ustęp, punkt) </w:t>
            </w:r>
          </w:p>
        </w:tc>
        <w:tc>
          <w:tcPr>
            <w:tcW w:w="3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Treść uwagi 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Uzasadnienie </w:t>
            </w:r>
          </w:p>
        </w:tc>
      </w:tr>
      <w:tr w:rsidR="003B5BFE" w:rsidRPr="003B5BFE">
        <w:trPr>
          <w:trHeight w:val="1711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3B3D" w:rsidRDefault="003B5BFE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BF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…............................., dn............................   </w:t>
      </w:r>
    </w:p>
    <w:p w:rsidR="00853B3D" w:rsidRPr="00853B3D" w:rsidRDefault="003B5BFE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 (miejscowość)                                    (data) </w:t>
      </w: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 xml:space="preserve">           </w:t>
      </w:r>
    </w:p>
    <w:p w:rsidR="00853B3D" w:rsidRDefault="00853B3D" w:rsidP="003B5BFE">
      <w:pPr>
        <w:autoSpaceDE w:val="0"/>
        <w:autoSpaceDN w:val="0"/>
        <w:adjustRightInd w:val="0"/>
        <w:spacing w:after="0" w:line="240" w:lineRule="auto"/>
        <w:ind w:left="567" w:right="850" w:firstLine="227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</w:p>
    <w:p w:rsidR="00853B3D" w:rsidRDefault="00853B3D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…………………………………………………………………………….</w:t>
      </w:r>
    </w:p>
    <w:p w:rsidR="003B5BFE" w:rsidRPr="003B5BFE" w:rsidRDefault="003B5BFE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imię i nazwisko oraz podpis osoby zgłaszającej uwagi w imieniu organizacji  </w:t>
      </w:r>
    </w:p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sectPr w:rsidR="003B5BFE" w:rsidRPr="003B5BFE" w:rsidSect="001F7A38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FE"/>
    <w:rsid w:val="003B2C87"/>
    <w:rsid w:val="003B5BFE"/>
    <w:rsid w:val="0059528B"/>
    <w:rsid w:val="00853B3D"/>
    <w:rsid w:val="00892A10"/>
    <w:rsid w:val="00A7786C"/>
    <w:rsid w:val="00E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A9FD3-1A36-432C-AEB8-0FEE1F91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5</cp:revision>
  <dcterms:created xsi:type="dcterms:W3CDTF">2022-05-02T08:31:00Z</dcterms:created>
  <dcterms:modified xsi:type="dcterms:W3CDTF">2022-05-02T08:34:00Z</dcterms:modified>
</cp:coreProperties>
</file>