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81A" w:rsidRPr="008966AF" w:rsidRDefault="005A381A">
      <w:pPr>
        <w:rPr>
          <w:b/>
        </w:rPr>
      </w:pPr>
      <w:r w:rsidRPr="008966AF">
        <w:rPr>
          <w:b/>
        </w:rPr>
        <w:t xml:space="preserve">KLAUZULA INFORMACYJNA DLA KANDYDATÓW NA ŁAWNIKÓW SĄDOWYCH </w:t>
      </w:r>
    </w:p>
    <w:p w:rsidR="005A381A" w:rsidRPr="00830472" w:rsidRDefault="005A381A" w:rsidP="006764B5">
      <w:pPr>
        <w:jc w:val="both"/>
      </w:pPr>
      <w:r>
        <w:t>Zgodnie z art.13 RODO Rozporządzenia Parlamentu Europejskiego i Rady (UE) 2016/679 z dnia 27 kwietnia 2016 r. w sprawie ochrony osób fizycznych w związku z przetwarzaniem danych osobowych i   sprawie swobodnego przepływu takich danych oraz uchylenia dyrektywy 95/46/WE (ogólne rozporządzenie o ochronie danych) z dnia 27 kwietnia 2016 r. (Dz. Urz. UE. L Nr 119, str.1), zwanego dalej „</w:t>
      </w:r>
      <w:r w:rsidRPr="00830472">
        <w:t xml:space="preserve">rozporządzeniem” lub RODO informujemy, że: </w:t>
      </w:r>
    </w:p>
    <w:p w:rsidR="005A381A" w:rsidRDefault="005A381A" w:rsidP="00332B50">
      <w:pPr>
        <w:pStyle w:val="Akapitzlist"/>
        <w:numPr>
          <w:ilvl w:val="0"/>
          <w:numId w:val="1"/>
        </w:numPr>
        <w:jc w:val="both"/>
      </w:pPr>
      <w:r w:rsidRPr="00830472">
        <w:t xml:space="preserve"> Administratorem Pani/Pana danych osobowych przetwarzanych </w:t>
      </w:r>
      <w:r w:rsidR="00ED727A">
        <w:t>w</w:t>
      </w:r>
      <w:r w:rsidRPr="00830472">
        <w:t xml:space="preserve"> </w:t>
      </w:r>
      <w:r w:rsidRPr="00830472">
        <w:rPr>
          <w:b/>
        </w:rPr>
        <w:t xml:space="preserve">Urzędzie </w:t>
      </w:r>
      <w:r w:rsidRPr="00830472">
        <w:rPr>
          <w:b/>
          <w:noProof/>
        </w:rPr>
        <w:t>Miasta Sławków</w:t>
      </w:r>
      <w:r w:rsidRPr="00830472">
        <w:rPr>
          <w:b/>
        </w:rPr>
        <w:t xml:space="preserve"> jest Burmistrz </w:t>
      </w:r>
      <w:r w:rsidRPr="00830472">
        <w:rPr>
          <w:b/>
          <w:noProof/>
        </w:rPr>
        <w:t>Miasta</w:t>
      </w:r>
      <w:r w:rsidRPr="00FA60DD">
        <w:rPr>
          <w:b/>
          <w:noProof/>
        </w:rPr>
        <w:t xml:space="preserve"> Sławków</w:t>
      </w:r>
      <w:r>
        <w:t xml:space="preserve">, </w:t>
      </w:r>
      <w:r w:rsidR="00ED727A">
        <w:t>z siedzibą Urzędu przy</w:t>
      </w:r>
      <w:r>
        <w:t xml:space="preserve"> </w:t>
      </w:r>
      <w:r w:rsidR="00ED727A" w:rsidRPr="00ED727A">
        <w:rPr>
          <w:b/>
        </w:rPr>
        <w:t>ul.</w:t>
      </w:r>
      <w:r w:rsidR="00ED727A">
        <w:t xml:space="preserve"> </w:t>
      </w:r>
      <w:r w:rsidRPr="00FA60DD">
        <w:rPr>
          <w:b/>
          <w:noProof/>
        </w:rPr>
        <w:t>Rynek</w:t>
      </w:r>
      <w:r>
        <w:rPr>
          <w:b/>
        </w:rPr>
        <w:t xml:space="preserve"> </w:t>
      </w:r>
      <w:r w:rsidRPr="00FA60DD">
        <w:rPr>
          <w:b/>
          <w:noProof/>
        </w:rPr>
        <w:t>1</w:t>
      </w:r>
      <w:r w:rsidRPr="006764B5">
        <w:rPr>
          <w:b/>
        </w:rPr>
        <w:t xml:space="preserve">, </w:t>
      </w:r>
      <w:r w:rsidRPr="00FA60DD">
        <w:rPr>
          <w:b/>
          <w:noProof/>
        </w:rPr>
        <w:t>41-260</w:t>
      </w:r>
      <w:r>
        <w:rPr>
          <w:b/>
        </w:rPr>
        <w:t xml:space="preserve"> </w:t>
      </w:r>
      <w:r w:rsidRPr="00FA60DD">
        <w:rPr>
          <w:b/>
          <w:noProof/>
        </w:rPr>
        <w:t>Sławków</w:t>
      </w:r>
      <w:r>
        <w:t xml:space="preserve"> numer kontaktowy: </w:t>
      </w:r>
      <w:r w:rsidRPr="00FA60DD">
        <w:rPr>
          <w:b/>
          <w:noProof/>
        </w:rPr>
        <w:t>32 293 15 52</w:t>
      </w:r>
      <w:r>
        <w:t xml:space="preserve">, adres e-mail: </w:t>
      </w:r>
      <w:r w:rsidRPr="00FA60DD">
        <w:rPr>
          <w:b/>
          <w:noProof/>
        </w:rPr>
        <w:t>um@slawkow.pl</w:t>
      </w:r>
      <w:r>
        <w:t>.</w:t>
      </w:r>
    </w:p>
    <w:p w:rsidR="005A381A" w:rsidRDefault="005A381A" w:rsidP="00332B50">
      <w:pPr>
        <w:pStyle w:val="Akapitzlist"/>
        <w:numPr>
          <w:ilvl w:val="0"/>
          <w:numId w:val="1"/>
        </w:numPr>
        <w:jc w:val="both"/>
      </w:pPr>
      <w:r>
        <w:t xml:space="preserve"> Kontakt z Inspektorem Ochrony Danych Osobowych jest możliwy pod adresem poczty elektronicznej: </w:t>
      </w:r>
      <w:r w:rsidRPr="00FA60DD">
        <w:rPr>
          <w:b/>
          <w:noProof/>
        </w:rPr>
        <w:t>e-mail: iod@slawkow.pl</w:t>
      </w:r>
      <w:r>
        <w:rPr>
          <w:b/>
        </w:rPr>
        <w:t xml:space="preserve"> </w:t>
      </w:r>
      <w:r w:rsidRPr="009F0B00">
        <w:rPr>
          <w:rFonts w:eastAsia="SimSun"/>
        </w:rPr>
        <w:t>lub pisemnie na adres siedziby Administratora</w:t>
      </w:r>
      <w:r>
        <w:t>.</w:t>
      </w:r>
    </w:p>
    <w:p w:rsidR="005A381A" w:rsidRDefault="005A381A" w:rsidP="00332B50">
      <w:pPr>
        <w:pStyle w:val="Akapitzlist"/>
        <w:numPr>
          <w:ilvl w:val="0"/>
          <w:numId w:val="1"/>
        </w:numPr>
        <w:jc w:val="both"/>
      </w:pPr>
      <w:r>
        <w:t xml:space="preserve">Pani/Pana dane osobowe będą przetwarzane w związku z wyborem przez Radę </w:t>
      </w:r>
      <w:r w:rsidRPr="00FA60DD">
        <w:rPr>
          <w:b/>
          <w:noProof/>
        </w:rPr>
        <w:t>Mi</w:t>
      </w:r>
      <w:r w:rsidR="00ED727A">
        <w:rPr>
          <w:b/>
          <w:noProof/>
        </w:rPr>
        <w:t>ejską</w:t>
      </w:r>
      <w:r w:rsidRPr="00FA60DD">
        <w:rPr>
          <w:b/>
          <w:noProof/>
        </w:rPr>
        <w:t xml:space="preserve"> </w:t>
      </w:r>
      <w:r w:rsidR="00ED727A">
        <w:rPr>
          <w:b/>
          <w:noProof/>
        </w:rPr>
        <w:t>w </w:t>
      </w:r>
      <w:r w:rsidRPr="00FA60DD">
        <w:rPr>
          <w:b/>
          <w:noProof/>
        </w:rPr>
        <w:t>Sławk</w:t>
      </w:r>
      <w:r w:rsidR="00ED727A">
        <w:rPr>
          <w:b/>
          <w:noProof/>
        </w:rPr>
        <w:t>owie</w:t>
      </w:r>
      <w:r>
        <w:t xml:space="preserve"> ławników do sądów powszechnych </w:t>
      </w:r>
      <w:r w:rsidRPr="00AF70A4">
        <w:t xml:space="preserve">na kadencję </w:t>
      </w:r>
      <w:r w:rsidRPr="00AF70A4">
        <w:rPr>
          <w:b/>
        </w:rPr>
        <w:t>2024-2027</w:t>
      </w:r>
      <w:r w:rsidR="00ED727A">
        <w:t xml:space="preserve"> na podstawie: </w:t>
      </w:r>
      <w:r w:rsidRPr="00AF70A4">
        <w:t>art.6 ust.1 lit. c i e RODO, art.9 ust.2 lit. g RODO oraz art.10 RODO w związku z ustawą Prawo ustroju sądów powszechnych z dnia 27 lipca 2001 r. (Dz. U. z 2023 r. poz. 217 z</w:t>
      </w:r>
      <w:r w:rsidR="00ED727A">
        <w:t>e</w:t>
      </w:r>
      <w:r w:rsidRPr="00AF70A4">
        <w:t xml:space="preserve"> zm.) oraz Rozporządzeniem Ministra Sprawiedliwości w sprawie sposobu post</w:t>
      </w:r>
      <w:r w:rsidR="00ED727A">
        <w:t>ę</w:t>
      </w:r>
      <w:r w:rsidRPr="00AF70A4">
        <w:t>powania z dokumentami</w:t>
      </w:r>
      <w:r>
        <w:t xml:space="preserve"> złożonymi radom gmin przy zgłaszaniu kandydatów na ławników oraz wzoru karty zgłoszenia z  dnia 9 czerwca 2011 r. (Dz. U z 2011 r. nr 121, poz.</w:t>
      </w:r>
      <w:r w:rsidR="00ED727A">
        <w:t xml:space="preserve"> </w:t>
      </w:r>
      <w:r>
        <w:t>693</w:t>
      </w:r>
      <w:r w:rsidR="00ED727A">
        <w:t xml:space="preserve"> ze zm.</w:t>
      </w:r>
      <w:bookmarkStart w:id="0" w:name="_GoBack"/>
      <w:bookmarkEnd w:id="0"/>
      <w:r>
        <w:t xml:space="preserve">). </w:t>
      </w:r>
    </w:p>
    <w:p w:rsidR="005A381A" w:rsidRDefault="005A381A" w:rsidP="00332B50">
      <w:pPr>
        <w:pStyle w:val="Akapitzlist"/>
        <w:numPr>
          <w:ilvl w:val="0"/>
          <w:numId w:val="1"/>
        </w:numPr>
        <w:jc w:val="both"/>
      </w:pPr>
      <w:r>
        <w:t xml:space="preserve"> Administrator będzie przetwarzał następujące dane osobowe: imi</w:t>
      </w:r>
      <w:r w:rsidR="00ED727A">
        <w:t>ę (</w:t>
      </w:r>
      <w:r>
        <w:t xml:space="preserve">imiona) i nazwisko, nazwiska poprzednio używane, imiona rodziców, data i miejsce urodzenia, obywatelstwo, numer PESEL, NIP, miejsce zamieszkania, ze wskazaniem od ilu lat kandydat mieszka na terenie </w:t>
      </w:r>
      <w:r w:rsidR="00DD36E6" w:rsidRPr="00FA60DD">
        <w:rPr>
          <w:b/>
          <w:noProof/>
        </w:rPr>
        <w:t>Miasta Sławków</w:t>
      </w:r>
      <w:r>
        <w:t>, adres do korespondencji i dane kontaktowe (numer telefonu domowego, numer telefonu w miejscu pr</w:t>
      </w:r>
      <w:r w:rsidR="00ED727A">
        <w:t>acy i ewentualnie adres e-mail)</w:t>
      </w:r>
      <w:r>
        <w:t>, wykształcenie i</w:t>
      </w:r>
      <w:r w:rsidR="00DD36E6">
        <w:t> </w:t>
      </w:r>
      <w:r>
        <w:t>kierunek ,</w:t>
      </w:r>
      <w:r w:rsidR="00DD36E6">
        <w:t xml:space="preserve"> </w:t>
      </w:r>
      <w:r>
        <w:t>status zawodowy, miejsce pra</w:t>
      </w:r>
      <w:r w:rsidR="00ED727A">
        <w:t>cy lub prowadzonej działalności</w:t>
      </w:r>
      <w:r>
        <w:t xml:space="preserve">, ze wskazaniem, od ilu lat kandydat jest zatrudniony lub prowadzi działalność gospodarczą na terenie </w:t>
      </w:r>
      <w:r w:rsidRPr="00FA60DD">
        <w:rPr>
          <w:b/>
          <w:noProof/>
        </w:rPr>
        <w:t>Miasta Sławków</w:t>
      </w:r>
      <w:r>
        <w:t>, doświadczenie w pracy społecznej, motywy kandydowania na ławnika, informację o pełnieniu funkcji ławnika w poprzednich kadencjach, informację, do orzekania w którym sądzie proponowany jest kandydat, informację, czy zgłaszany kandydat jest proponowany do orzekania w sprawach z</w:t>
      </w:r>
      <w:r w:rsidR="00ED727A">
        <w:t xml:space="preserve"> </w:t>
      </w:r>
      <w:r>
        <w:t xml:space="preserve">zakresu prawa pracy wraz ze zwięzłym uzasadnieniem potwierdzającym szczególną znajomość spraw pracowniczych. </w:t>
      </w:r>
    </w:p>
    <w:p w:rsidR="005A381A" w:rsidRDefault="005A381A" w:rsidP="00E02D89">
      <w:pPr>
        <w:pStyle w:val="Akapitzlist"/>
        <w:numPr>
          <w:ilvl w:val="0"/>
          <w:numId w:val="1"/>
        </w:numPr>
        <w:jc w:val="both"/>
      </w:pPr>
      <w:r>
        <w:t xml:space="preserve"> Odbiorcami Pani/Pana danych będą: organy władzy publicznej oraz podmioty wykonujące zadania publiczne lub działające na zlecenie organów władzy publicznej, w zakresie i w celach, które wynikają z przepisów powszechnie obowiązu</w:t>
      </w:r>
      <w:r w:rsidR="00ED727A">
        <w:t xml:space="preserve">jącego prawa, w szczególności: </w:t>
      </w:r>
      <w:r>
        <w:t xml:space="preserve">Komendant Policji, od którego </w:t>
      </w:r>
      <w:r w:rsidRPr="00E02D89">
        <w:rPr>
          <w:b/>
        </w:rPr>
        <w:t xml:space="preserve">Rada </w:t>
      </w:r>
      <w:r w:rsidRPr="00FA60DD">
        <w:rPr>
          <w:b/>
          <w:noProof/>
        </w:rPr>
        <w:t>Miasta Sławków</w:t>
      </w:r>
      <w:r>
        <w:t xml:space="preserve"> uzyskuje informacje o kandydatach na ławników, Prezes </w:t>
      </w:r>
      <w:r w:rsidRPr="00E02D89">
        <w:rPr>
          <w:highlight w:val="yellow"/>
        </w:rPr>
        <w:t>Sądu Okręgowego w Sosnowcu</w:t>
      </w:r>
      <w:r>
        <w:t xml:space="preserve"> – w celu dokonania czynności administracyjnych związanych z</w:t>
      </w:r>
      <w:r w:rsidR="00DD36E6">
        <w:t xml:space="preserve"> organizacją pracy tych sądów (</w:t>
      </w:r>
      <w:r>
        <w:t>dotyczy osób wybranych na funkcję ławnika), inne podmioty, które na podstawie przepisów prawa lub stosownych umów p</w:t>
      </w:r>
      <w:r w:rsidR="00ED727A">
        <w:t>odpisanych z </w:t>
      </w:r>
      <w:r w:rsidRPr="00E02D89">
        <w:rPr>
          <w:b/>
        </w:rPr>
        <w:t xml:space="preserve">Urzędem </w:t>
      </w:r>
      <w:r w:rsidRPr="00FA60DD">
        <w:rPr>
          <w:b/>
          <w:noProof/>
        </w:rPr>
        <w:t>Miasta Sławków</w:t>
      </w:r>
      <w:r>
        <w:t xml:space="preserve"> przetwarzają dane osobowe, dla których Administratorem jest </w:t>
      </w:r>
      <w:r w:rsidRPr="009A45DE">
        <w:rPr>
          <w:b/>
        </w:rPr>
        <w:t xml:space="preserve">Burmistrz </w:t>
      </w:r>
      <w:r w:rsidRPr="00FA60DD">
        <w:rPr>
          <w:b/>
          <w:noProof/>
        </w:rPr>
        <w:t>Miasta Sławków</w:t>
      </w:r>
      <w:r>
        <w:t>, w</w:t>
      </w:r>
      <w:r w:rsidR="00ED727A">
        <w:t xml:space="preserve"> szczególności: zespół</w:t>
      </w:r>
      <w:r>
        <w:t xml:space="preserve"> opiniujący kandydatury na ławników sądów powszechnych – w celu wydania opinii o kandydatach w</w:t>
      </w:r>
      <w:r w:rsidR="00ED727A">
        <w:t xml:space="preserve"> </w:t>
      </w:r>
      <w:r>
        <w:t xml:space="preserve">zakresie spełniania wymogów określonych w ustawie Prawo o  ustroju sądów powszechnych. </w:t>
      </w:r>
    </w:p>
    <w:p w:rsidR="005A381A" w:rsidRDefault="005A381A" w:rsidP="00332B50">
      <w:pPr>
        <w:pStyle w:val="Akapitzlist"/>
        <w:numPr>
          <w:ilvl w:val="0"/>
          <w:numId w:val="1"/>
        </w:numPr>
        <w:jc w:val="both"/>
      </w:pPr>
      <w:r>
        <w:t xml:space="preserve">Dokumenty wybranych ławników (w tym listy poparcia) będą przekazane do Prezesów właściwych sądów powszechnych. </w:t>
      </w:r>
    </w:p>
    <w:p w:rsidR="005A381A" w:rsidRDefault="005A381A" w:rsidP="00332B50">
      <w:pPr>
        <w:pStyle w:val="Akapitzlist"/>
        <w:numPr>
          <w:ilvl w:val="0"/>
          <w:numId w:val="1"/>
        </w:numPr>
        <w:jc w:val="both"/>
      </w:pPr>
      <w:r>
        <w:t>Pani/Pana dane osobowe będą przechowywane przez okres śc</w:t>
      </w:r>
      <w:r w:rsidR="00ED727A">
        <w:t>iśle określony w </w:t>
      </w:r>
      <w:r>
        <w:t xml:space="preserve">Rozporządzeniu Prezesa Rady Ministrów z dnia 18 stycznia 2011r. w sprawie instrukcji kancelaryjnej, jednolitych rzeczowych wykazów akt oraz instrukcji w sprawie organizacji zakresu działania archiwów zakładowych oraz Rozporządzeniu Ministra Kultury i Dziedzictwa </w:t>
      </w:r>
      <w:r>
        <w:lastRenderedPageBreak/>
        <w:t xml:space="preserve">Narodowego </w:t>
      </w:r>
      <w:r w:rsidRPr="00AF70A4">
        <w:t>z dnia 17 stycznia 2019 r. w sprawie klasyfikowania i kwalifikowania dokumentacji, przekazywania materiałów archiwalnych do archiwów państwowych i</w:t>
      </w:r>
      <w:r w:rsidR="00DD36E6">
        <w:t> </w:t>
      </w:r>
      <w:r w:rsidRPr="00AF70A4">
        <w:t xml:space="preserve">brakowania dokumentacji niearchiwalnej (Dz.U. z 2019 r. poz. 246). Zgłoszenia </w:t>
      </w:r>
      <w:r>
        <w:t>osób niewybranych na funkcję ławnika mogą zostać odebrane w ciągu 60 dni od daty wyboru, po tym czasie w ciągu 30 dni są niszczone komisyjnie.</w:t>
      </w:r>
    </w:p>
    <w:p w:rsidR="005A381A" w:rsidRDefault="005A381A" w:rsidP="00332B50">
      <w:pPr>
        <w:pStyle w:val="Akapitzlist"/>
        <w:numPr>
          <w:ilvl w:val="0"/>
          <w:numId w:val="1"/>
        </w:numPr>
        <w:jc w:val="both"/>
      </w:pPr>
      <w:r>
        <w:t xml:space="preserve">Podanie przez Pana/Panią danych osobowych jest wymogiem ustawowym. Niepodanie danych osobowych będzie skutkowało brakiem możliwości rozpatrzenia Pani/Pana kandydatury na ławnika. </w:t>
      </w:r>
    </w:p>
    <w:p w:rsidR="005A381A" w:rsidRDefault="005A381A" w:rsidP="00332B50">
      <w:pPr>
        <w:pStyle w:val="Akapitzlist"/>
        <w:numPr>
          <w:ilvl w:val="0"/>
          <w:numId w:val="1"/>
        </w:numPr>
        <w:jc w:val="both"/>
      </w:pPr>
      <w:r>
        <w:t xml:space="preserve">Posiada Pani/Pan prawo do: </w:t>
      </w:r>
    </w:p>
    <w:p w:rsidR="005A381A" w:rsidRDefault="005A381A" w:rsidP="009A45DE">
      <w:pPr>
        <w:pStyle w:val="Akapitzlist"/>
        <w:numPr>
          <w:ilvl w:val="0"/>
          <w:numId w:val="2"/>
        </w:numPr>
        <w:ind w:left="1276" w:hanging="425"/>
        <w:jc w:val="both"/>
      </w:pPr>
      <w:r>
        <w:t>dostępu do danych osobowych,</w:t>
      </w:r>
    </w:p>
    <w:p w:rsidR="005A381A" w:rsidRDefault="005A381A" w:rsidP="00AF70A4">
      <w:pPr>
        <w:pStyle w:val="Akapitzlist"/>
        <w:numPr>
          <w:ilvl w:val="0"/>
          <w:numId w:val="2"/>
        </w:numPr>
        <w:ind w:left="1276" w:hanging="425"/>
        <w:jc w:val="both"/>
      </w:pPr>
      <w:r>
        <w:t>sprostowania danych osobowych  w przypadku, gdy dane są nieprawidłowe lub niekompletne),</w:t>
      </w:r>
    </w:p>
    <w:p w:rsidR="005A381A" w:rsidRDefault="005A381A" w:rsidP="00AF70A4">
      <w:pPr>
        <w:pStyle w:val="Akapitzlist"/>
        <w:numPr>
          <w:ilvl w:val="0"/>
          <w:numId w:val="2"/>
        </w:numPr>
        <w:ind w:left="1276" w:hanging="425"/>
        <w:jc w:val="both"/>
      </w:pPr>
      <w:r>
        <w:t>żądania od administratora ograniczenia przetwarzania danych osobowych z zastrzeżeniem przypadków, o których mowa w art.18 ust.2 RODO,</w:t>
      </w:r>
    </w:p>
    <w:p w:rsidR="005A381A" w:rsidRDefault="005A381A" w:rsidP="00AF70A4">
      <w:pPr>
        <w:pStyle w:val="Akapitzlist"/>
        <w:numPr>
          <w:ilvl w:val="0"/>
          <w:numId w:val="2"/>
        </w:numPr>
        <w:ind w:left="1276" w:hanging="425"/>
        <w:jc w:val="both"/>
      </w:pPr>
      <w:r>
        <w:t>sprzeciwu wobec przetwarzania danych, o których mowa w art.21 RODO</w:t>
      </w:r>
    </w:p>
    <w:p w:rsidR="005A381A" w:rsidRDefault="005A381A" w:rsidP="00AF70A4">
      <w:pPr>
        <w:pStyle w:val="Akapitzlist"/>
        <w:numPr>
          <w:ilvl w:val="0"/>
          <w:numId w:val="2"/>
        </w:numPr>
        <w:ind w:left="1276" w:hanging="425"/>
        <w:jc w:val="both"/>
      </w:pPr>
      <w:r>
        <w:t xml:space="preserve">przenoszenia danych osobowych </w:t>
      </w:r>
    </w:p>
    <w:p w:rsidR="005A381A" w:rsidRDefault="005A381A" w:rsidP="00BA767C">
      <w:pPr>
        <w:pStyle w:val="Akapitzlist"/>
        <w:numPr>
          <w:ilvl w:val="0"/>
          <w:numId w:val="1"/>
        </w:numPr>
        <w:jc w:val="both"/>
      </w:pPr>
      <w:r>
        <w:t>Ma Pani/Pana również prawo wniesienia skargi do organu nadzorczego: Prezesa Urzędu Ochrony Danych Osobowych (</w:t>
      </w:r>
      <w:r w:rsidRPr="009F0B00">
        <w:rPr>
          <w:iCs/>
        </w:rPr>
        <w:t>ul. Stawki 2, 00-193 Warszawa</w:t>
      </w:r>
      <w:r>
        <w:t xml:space="preserve">) dotyczącej niezgodności przetwarzania przekazanych danych osobowych z RODO. </w:t>
      </w:r>
    </w:p>
    <w:p w:rsidR="005A381A" w:rsidRDefault="005A381A" w:rsidP="00BA767C">
      <w:pPr>
        <w:pStyle w:val="Akapitzlist"/>
        <w:numPr>
          <w:ilvl w:val="0"/>
          <w:numId w:val="1"/>
        </w:numPr>
        <w:jc w:val="both"/>
      </w:pPr>
      <w:r>
        <w:t xml:space="preserve">Pani/Pana dane nie będą podlegać zautomatyzowanemu podejmowaniu decyzji, w tym profilowaniu. </w:t>
      </w:r>
    </w:p>
    <w:p w:rsidR="005A381A" w:rsidRDefault="005A381A" w:rsidP="00BA767C">
      <w:pPr>
        <w:pStyle w:val="Akapitzlist"/>
        <w:numPr>
          <w:ilvl w:val="0"/>
          <w:numId w:val="1"/>
        </w:numPr>
        <w:jc w:val="both"/>
        <w:sectPr w:rsidR="005A381A" w:rsidSect="005A381A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Pani/Pana danie nie będą przekazywane odbiorcy w państwie trzecim lub organizacji międzynarodowej.</w:t>
      </w:r>
    </w:p>
    <w:p w:rsidR="005A381A" w:rsidRDefault="005A381A" w:rsidP="00DD36E6">
      <w:pPr>
        <w:ind w:left="360"/>
        <w:jc w:val="both"/>
      </w:pPr>
    </w:p>
    <w:sectPr w:rsidR="005A381A" w:rsidSect="005A381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417F4"/>
    <w:multiLevelType w:val="hybridMultilevel"/>
    <w:tmpl w:val="B42A3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70E3F"/>
    <w:multiLevelType w:val="hybridMultilevel"/>
    <w:tmpl w:val="982AF494"/>
    <w:lvl w:ilvl="0" w:tplc="48B84792">
      <w:start w:val="1"/>
      <w:numFmt w:val="bullet"/>
      <w:lvlText w:val="­"/>
      <w:lvlJc w:val="left"/>
      <w:pPr>
        <w:ind w:left="144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9A"/>
    <w:rsid w:val="000E0B4C"/>
    <w:rsid w:val="002E5B42"/>
    <w:rsid w:val="00332B50"/>
    <w:rsid w:val="005A381A"/>
    <w:rsid w:val="006000B5"/>
    <w:rsid w:val="006764B5"/>
    <w:rsid w:val="006D711D"/>
    <w:rsid w:val="00830472"/>
    <w:rsid w:val="00895A6B"/>
    <w:rsid w:val="008966AF"/>
    <w:rsid w:val="009A45DE"/>
    <w:rsid w:val="00A317B1"/>
    <w:rsid w:val="00A4479A"/>
    <w:rsid w:val="00AB663A"/>
    <w:rsid w:val="00AF70A4"/>
    <w:rsid w:val="00BA767C"/>
    <w:rsid w:val="00CB1091"/>
    <w:rsid w:val="00D27611"/>
    <w:rsid w:val="00D93147"/>
    <w:rsid w:val="00DD36E6"/>
    <w:rsid w:val="00E02D89"/>
    <w:rsid w:val="00ED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9FB90-9B50-4E43-8620-C776BA87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7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2B5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Woźniak</dc:creator>
  <cp:lastModifiedBy>Anna Kędzierska</cp:lastModifiedBy>
  <cp:revision>8</cp:revision>
  <dcterms:created xsi:type="dcterms:W3CDTF">2023-05-29T12:51:00Z</dcterms:created>
  <dcterms:modified xsi:type="dcterms:W3CDTF">2023-05-30T09:06:00Z</dcterms:modified>
</cp:coreProperties>
</file>