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A2" w:rsidRDefault="00533FA2">
      <w:pPr>
        <w:keepNext/>
        <w:spacing w:after="480"/>
        <w:jc w:val="center"/>
        <w:rPr>
          <w:b/>
          <w:color w:val="000000"/>
          <w:u w:color="000000"/>
        </w:rPr>
      </w:pPr>
      <w:bookmarkStart w:id="0" w:name="_GoBack"/>
      <w:bookmarkEnd w:id="0"/>
    </w:p>
    <w:p w:rsidR="00533FA2" w:rsidRDefault="00533FA2">
      <w:pPr>
        <w:keepNext/>
        <w:spacing w:after="480"/>
        <w:jc w:val="center"/>
        <w:rPr>
          <w:b/>
          <w:color w:val="000000"/>
          <w:u w:color="000000"/>
        </w:rPr>
      </w:pPr>
    </w:p>
    <w:p w:rsidR="005E3CC8" w:rsidRDefault="005E3CC8">
      <w:pPr>
        <w:keepNext/>
        <w:spacing w:after="480"/>
        <w:jc w:val="center"/>
        <w:rPr>
          <w:b/>
          <w:color w:val="000000"/>
          <w:u w:color="000000"/>
        </w:rPr>
      </w:pPr>
    </w:p>
    <w:p w:rsidR="00A77B3E" w:rsidRDefault="005C1C0A" w:rsidP="005E3CC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projektu uchwały Rady Miejskiej w Sławkowie w sprawie określenia zasad zwrotu wydatków na świadczenia z pomocy społecznej w formie posiłku lub świadczenia rzeczowego w postaci produktów żywnościowych dla osób objętych wieloletnim programem rządowym „Posiłek w szkole i w domu” na lata 2024-2028.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Nazwa……………………………………………………………………………………………………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Adres……………………………………………………………………………………………………...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Tel………………………………………………………………………………………………………...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e-mail……………………………………………………………………………………………………..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rejestrowe…………………………………………………………………………………………...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Osoba/osoby uprawnione do reprezentowania organizacji ……………………………………………….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organizacji………………………………………………………………………………...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Rady Miejskiej w Sławkowie w sprawie określenia zasad zwrotu wydatków na świadczenia z pomocy społecznej w formie posiłku lub świadczenia rzeczowego w postaci produktów żywnościowych dla osób objętych wieloletnim programem rządowym „Posiłek w szkole i w domu” na lata 2024-2028.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4125"/>
        <w:gridCol w:w="2556"/>
        <w:gridCol w:w="2542"/>
      </w:tblGrid>
      <w:tr w:rsidR="0059187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1C0A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1C0A">
            <w:pPr>
              <w:jc w:val="left"/>
              <w:rPr>
                <w:color w:val="000000"/>
                <w:u w:color="000000"/>
              </w:rPr>
            </w:pPr>
            <w:r>
              <w:t>Część dokumentu, którego dotyczy uwaga(rozdział, paragraf, ustęp, punkt)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1C0A">
            <w:pPr>
              <w:jc w:val="left"/>
              <w:rPr>
                <w:color w:val="000000"/>
                <w:u w:color="000000"/>
              </w:rPr>
            </w:pPr>
            <w:r>
              <w:t xml:space="preserve"> 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5C1C0A">
            <w:pPr>
              <w:jc w:val="left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59187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591878" w:rsidRDefault="00591878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5C1C0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………………………………………, dnia ……………… </w:t>
      </w:r>
      <w:r w:rsidR="00533FA2">
        <w:rPr>
          <w:color w:val="000000"/>
          <w:u w:color="000000"/>
        </w:rPr>
        <w:t xml:space="preserve">  </w:t>
      </w:r>
      <w:r>
        <w:rPr>
          <w:color w:val="000000"/>
          <w:u w:color="000000"/>
        </w:rPr>
        <w:t>……………</w:t>
      </w:r>
      <w:r w:rsidR="00533FA2">
        <w:rPr>
          <w:color w:val="000000"/>
          <w:u w:color="000000"/>
        </w:rPr>
        <w:t>…….</w:t>
      </w:r>
      <w:r>
        <w:rPr>
          <w:color w:val="000000"/>
          <w:u w:color="000000"/>
        </w:rPr>
        <w:t>………………………………..</w:t>
      </w:r>
    </w:p>
    <w:p w:rsidR="00A77B3E" w:rsidRDefault="00533FA2" w:rsidP="00533FA2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(miejscowość)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(d</w:t>
      </w:r>
      <w:r w:rsidR="005C1C0A">
        <w:rPr>
          <w:color w:val="000000"/>
          <w:u w:color="000000"/>
        </w:rPr>
        <w:t>ata)</w:t>
      </w:r>
      <w:r w:rsidR="005C1C0A">
        <w:rPr>
          <w:color w:val="000000"/>
          <w:u w:color="000000"/>
        </w:rPr>
        <w:tab/>
      </w:r>
      <w:r w:rsidR="005C1C0A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    </w:t>
      </w:r>
      <w:r w:rsidR="005C1C0A">
        <w:rPr>
          <w:color w:val="000000"/>
          <w:u w:color="000000"/>
        </w:rPr>
        <w:t>imię i nazwisko oraz podpis osoby</w:t>
      </w:r>
    </w:p>
    <w:p w:rsidR="00A77B3E" w:rsidRDefault="00533FA2" w:rsidP="005E3CC8">
      <w:pPr>
        <w:ind w:left="5760"/>
        <w:rPr>
          <w:color w:val="000000"/>
          <w:u w:color="000000"/>
        </w:rPr>
      </w:pPr>
      <w:r>
        <w:rPr>
          <w:color w:val="000000"/>
          <w:u w:color="000000"/>
        </w:rPr>
        <w:t xml:space="preserve">     </w:t>
      </w:r>
      <w:r w:rsidR="005C1C0A">
        <w:rPr>
          <w:color w:val="000000"/>
          <w:u w:color="000000"/>
        </w:rPr>
        <w:t xml:space="preserve">zgłaszającej uwagi w imieniu </w:t>
      </w:r>
      <w:r>
        <w:rPr>
          <w:color w:val="000000"/>
          <w:u w:color="000000"/>
        </w:rPr>
        <w:t>organizacji</w:t>
      </w:r>
    </w:p>
    <w:sectPr w:rsidR="00A77B3E"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6F" w:rsidRDefault="00556D6F">
      <w:r>
        <w:separator/>
      </w:r>
    </w:p>
  </w:endnote>
  <w:endnote w:type="continuationSeparator" w:id="0">
    <w:p w:rsidR="00556D6F" w:rsidRDefault="0055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6F" w:rsidRDefault="00556D6F">
      <w:r>
        <w:separator/>
      </w:r>
    </w:p>
  </w:footnote>
  <w:footnote w:type="continuationSeparator" w:id="0">
    <w:p w:rsidR="00556D6F" w:rsidRDefault="0055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15580"/>
    <w:rsid w:val="00533FA2"/>
    <w:rsid w:val="00556D6F"/>
    <w:rsid w:val="00591878"/>
    <w:rsid w:val="005C1C0A"/>
    <w:rsid w:val="005E3CC8"/>
    <w:rsid w:val="00A77B3E"/>
    <w:rsid w:val="00CA2A55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8B508B-582C-47D7-B091-2F27EE68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533F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3FA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33F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FA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13 grudnia 2023 r.</vt:lpstr>
      <vt:lpstr/>
    </vt:vector>
  </TitlesOfParts>
  <Company>Burmistrz Miasta Sławków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13 grudnia 2023 r.</dc:title>
  <dc:subject>w sprawie przeprowadzenia konsultacji projektu uchwały Rady Miejskiej w^Sławkowie w^sprawie określenia zasad zwrotu wydatków na świadczenia z^pomocy społecznej w^formie posiłku lub świadczenia rzeczowego w^postaci produktów żywnościowych dla osób objętych wieloletnim programem rządowym „Posiłek w^szkole i^w domu” na lata 2024-2028</dc:subject>
  <dc:creator>jdrzewiecka</dc:creator>
  <cp:lastModifiedBy>Joanna Drzewiecka</cp:lastModifiedBy>
  <cp:revision>2</cp:revision>
  <dcterms:created xsi:type="dcterms:W3CDTF">2023-12-13T09:17:00Z</dcterms:created>
  <dcterms:modified xsi:type="dcterms:W3CDTF">2023-12-13T09:17:00Z</dcterms:modified>
  <cp:category>Akt prawny</cp:category>
</cp:coreProperties>
</file>