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EF7A" w14:textId="7FE0A4E8" w:rsidR="00325828" w:rsidRPr="005B1784" w:rsidRDefault="00A835C3" w:rsidP="00DA7B80">
      <w:pPr>
        <w:jc w:val="right"/>
        <w:rPr>
          <w:rFonts w:ascii="Lato" w:hAnsi="Lato" w:cs="Calibri"/>
          <w:i/>
          <w:iCs/>
        </w:rPr>
      </w:pPr>
      <w:r w:rsidRPr="005B1784">
        <w:rPr>
          <w:rFonts w:ascii="Lato" w:hAnsi="Lato" w:cs="Calibri"/>
        </w:rPr>
        <w:fldChar w:fldCharType="begin"/>
      </w:r>
      <w:r w:rsidRPr="005B1784">
        <w:rPr>
          <w:rFonts w:ascii="Lato" w:hAnsi="Lato" w:cs="Calibri"/>
        </w:rPr>
        <w:instrText xml:space="preserve"> DOCPROPERTY  KodKreskowy  \* MERGEFORMAT </w:instrText>
      </w:r>
      <w:r w:rsidRPr="005B1784">
        <w:rPr>
          <w:rFonts w:ascii="Lato" w:hAnsi="Lato" w:cs="Calibri"/>
        </w:rPr>
        <w:fldChar w:fldCharType="end"/>
      </w:r>
      <w:r w:rsidRPr="005B1784">
        <w:rPr>
          <w:rFonts w:ascii="Lato" w:hAnsi="Lato" w:cs="Calibri"/>
        </w:rPr>
        <w:fldChar w:fldCharType="begin"/>
      </w:r>
      <w:r w:rsidRPr="005B1784">
        <w:rPr>
          <w:rFonts w:ascii="Lato" w:hAnsi="Lato" w:cs="Calibri"/>
        </w:rPr>
        <w:instrText xml:space="preserve"> DOCPROPERTY  KodKreskowy  \* MERGEFORMAT </w:instrText>
      </w:r>
      <w:r w:rsidRPr="005B1784">
        <w:rPr>
          <w:rFonts w:ascii="Lato" w:hAnsi="Lato" w:cs="Calibri"/>
        </w:rPr>
        <w:fldChar w:fldCharType="end"/>
      </w:r>
      <w:r w:rsidRPr="005B1784">
        <w:rPr>
          <w:rFonts w:ascii="Lato" w:hAnsi="Lato" w:cs="Calibri"/>
        </w:rPr>
        <w:tab/>
      </w:r>
      <w:r w:rsidRPr="005B1784">
        <w:rPr>
          <w:rFonts w:ascii="Lato" w:hAnsi="Lato" w:cs="Calibri"/>
        </w:rPr>
        <w:tab/>
        <w:t xml:space="preserve">                            </w:t>
      </w:r>
      <w:r w:rsidR="001C66B3" w:rsidRPr="005B1784">
        <w:rPr>
          <w:rFonts w:ascii="Lato" w:hAnsi="Lato" w:cs="Calibri"/>
        </w:rPr>
        <w:tab/>
      </w:r>
      <w:r w:rsidR="001C66B3" w:rsidRPr="005B1784">
        <w:rPr>
          <w:rFonts w:ascii="Lato" w:hAnsi="Lato" w:cs="Calibri"/>
        </w:rPr>
        <w:tab/>
      </w:r>
      <w:r w:rsidR="00E05099">
        <w:rPr>
          <w:rFonts w:ascii="Lato" w:hAnsi="Lato" w:cs="Calibri"/>
        </w:rPr>
        <w:t xml:space="preserve">Będzin, </w:t>
      </w:r>
      <w:r w:rsidR="00E77BF8">
        <w:rPr>
          <w:rFonts w:ascii="Lato" w:hAnsi="Lato" w:cs="Calibri"/>
        </w:rPr>
        <w:t>10</w:t>
      </w:r>
      <w:r w:rsidR="00E05099">
        <w:rPr>
          <w:rFonts w:ascii="Lato" w:hAnsi="Lato" w:cs="Calibri"/>
        </w:rPr>
        <w:t xml:space="preserve"> </w:t>
      </w:r>
      <w:r w:rsidR="007D5641">
        <w:rPr>
          <w:rFonts w:ascii="Lato" w:hAnsi="Lato" w:cs="Calibri"/>
        </w:rPr>
        <w:t>września</w:t>
      </w:r>
      <w:r w:rsidR="00E05099">
        <w:rPr>
          <w:rFonts w:ascii="Lato" w:hAnsi="Lato" w:cs="Calibri"/>
        </w:rPr>
        <w:t xml:space="preserve"> 2024 roku</w: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4043DE9D" w14:textId="745ACD90" w:rsidR="00795D0F" w:rsidRPr="00E05099" w:rsidRDefault="005B1784" w:rsidP="00E05099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38F04624" w:rsidR="00D43368" w:rsidRPr="005B1784" w:rsidRDefault="005B178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</w:t>
      </w:r>
      <w:r w:rsidR="00E05099">
        <w:rPr>
          <w:rFonts w:ascii="Lato" w:eastAsiaTheme="majorEastAsia" w:hAnsi="Lato" w:cs="Calibri"/>
          <w:color w:val="000000" w:themeColor="text1"/>
          <w:lang w:val="fr-FR"/>
        </w:rPr>
        <w:t xml:space="preserve">części 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zajętej nieruchom</w:t>
      </w:r>
      <w:r w:rsidR="008F5454">
        <w:rPr>
          <w:rFonts w:ascii="Lato" w:eastAsiaTheme="majorEastAsia" w:hAnsi="Lato" w:cs="Calibri"/>
          <w:color w:val="000000" w:themeColor="text1"/>
          <w:lang w:val="fr-FR"/>
        </w:rPr>
        <w:t>o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ści</w:t>
      </w:r>
      <w:r w:rsidR="001938F1" w:rsidRPr="005B1784">
        <w:rPr>
          <w:rFonts w:ascii="Lato" w:eastAsiaTheme="majorEastAsia" w:hAnsi="Lato" w:cs="Calibri"/>
          <w:color w:val="002060"/>
          <w:lang w:val="fr-FR"/>
        </w:rPr>
        <w:t>.</w:t>
      </w:r>
      <w:r w:rsidR="00D43368" w:rsidRPr="005B1784">
        <w:rPr>
          <w:rFonts w:ascii="Lato" w:eastAsiaTheme="majorEastAsia" w:hAnsi="Lato" w:cs="Calibri"/>
          <w:color w:val="002060"/>
          <w:lang w:val="fr-FR"/>
        </w:rPr>
        <w:t xml:space="preserve"> 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ECE895E" w14:textId="3EEDE3BD" w:rsidR="007D5641" w:rsidRDefault="008F5454" w:rsidP="008F5454">
      <w:pPr>
        <w:pStyle w:val="Tekstpodstawowy"/>
        <w:spacing w:line="276" w:lineRule="auto"/>
        <w:rPr>
          <w:rFonts w:ascii="Lato" w:eastAsiaTheme="majorEastAsia" w:hAnsi="Lato" w:cs="Calibri"/>
          <w:color w:val="000000" w:themeColor="text1"/>
          <w:lang w:val="fr-FR"/>
        </w:rPr>
      </w:pPr>
      <w:r w:rsidRPr="008F5454">
        <w:rPr>
          <w:rFonts w:ascii="Lato" w:eastAsiaTheme="majorEastAsia" w:hAnsi="Lato" w:cs="Calibri"/>
          <w:color w:val="000000" w:themeColor="text1"/>
          <w:lang w:val="fr-FR"/>
        </w:rPr>
        <w:t>Adres</w:t>
      </w:r>
      <w:r w:rsidR="00D16857" w:rsidRPr="008F5454">
        <w:rPr>
          <w:rFonts w:ascii="Lato" w:eastAsiaTheme="majorEastAsia" w:hAnsi="Lato" w:cs="Calibri"/>
          <w:color w:val="000000" w:themeColor="text1"/>
          <w:lang w:val="fr-FR"/>
        </w:rPr>
        <w:t xml:space="preserve"> położenia : </w:t>
      </w:r>
      <w:r w:rsidR="00E77BF8">
        <w:rPr>
          <w:rFonts w:ascii="Lato" w:eastAsiaTheme="majorEastAsia" w:hAnsi="Lato" w:cs="Calibri"/>
          <w:color w:val="000000" w:themeColor="text1"/>
          <w:lang w:val="fr-FR"/>
        </w:rPr>
        <w:t>Góra Siewierska  ul. Podwale dzialka nr 213/1</w:t>
      </w:r>
      <w:r w:rsidRPr="008F5454">
        <w:rPr>
          <w:rFonts w:ascii="Lato" w:eastAsiaTheme="majorEastAsia" w:hAnsi="Lato" w:cs="Calibri"/>
          <w:color w:val="000000" w:themeColor="text1"/>
          <w:lang w:val="fr-FR"/>
        </w:rPr>
        <w:br/>
      </w:r>
      <w:r w:rsidR="007D5641">
        <w:rPr>
          <w:rFonts w:ascii="Lato" w:eastAsiaTheme="majorEastAsia" w:hAnsi="Lato" w:cs="Calibri"/>
          <w:color w:val="000000" w:themeColor="text1"/>
          <w:lang w:val="fr-FR"/>
        </w:rPr>
        <w:t xml:space="preserve">Rodzaj nieruchomości : </w:t>
      </w:r>
      <w:r w:rsidR="00E77BF8">
        <w:rPr>
          <w:rFonts w:ascii="Lato" w:eastAsiaTheme="majorEastAsia" w:hAnsi="Lato" w:cs="Calibri"/>
          <w:color w:val="000000" w:themeColor="text1"/>
          <w:lang w:val="fr-FR"/>
        </w:rPr>
        <w:t>nieruchomość gruntowa</w:t>
      </w:r>
    </w:p>
    <w:p w14:paraId="5F0144D4" w14:textId="752425B1" w:rsidR="001938F1" w:rsidRPr="005B1784" w:rsidRDefault="007D5641" w:rsidP="008F5454">
      <w:pPr>
        <w:pStyle w:val="Tekstpodstawowy"/>
        <w:spacing w:line="276" w:lineRule="auto"/>
        <w:rPr>
          <w:rFonts w:ascii="Lato" w:eastAsiaTheme="majorEastAsia" w:hAnsi="Lato" w:cs="Calibri"/>
          <w:color w:val="002060"/>
          <w:lang w:val="fr-FR"/>
        </w:rPr>
      </w:pPr>
      <w:r>
        <w:rPr>
          <w:rFonts w:ascii="Lato" w:eastAsiaTheme="majorEastAsia" w:hAnsi="Lato" w:cs="Calibri"/>
          <w:color w:val="000000" w:themeColor="text1"/>
          <w:lang w:val="fr-FR"/>
        </w:rPr>
        <w:t xml:space="preserve">Powierzchnia : </w:t>
      </w:r>
      <w:r w:rsidR="00E77BF8">
        <w:rPr>
          <w:rFonts w:ascii="Lato" w:eastAsiaTheme="majorEastAsia" w:hAnsi="Lato" w:cs="Calibri"/>
          <w:color w:val="000000" w:themeColor="text1"/>
          <w:lang w:val="fr-FR"/>
        </w:rPr>
        <w:t>0,3053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 </w:t>
      </w:r>
      <w:r w:rsidR="00E77BF8">
        <w:rPr>
          <w:rFonts w:ascii="Lato" w:eastAsiaTheme="majorEastAsia" w:hAnsi="Lato" w:cs="Calibri"/>
          <w:color w:val="000000" w:themeColor="text1"/>
          <w:lang w:val="fr-FR"/>
        </w:rPr>
        <w:t>ha</w:t>
      </w:r>
      <w:r w:rsidR="008F5454" w:rsidRPr="008F5454">
        <w:rPr>
          <w:rFonts w:ascii="Lato" w:eastAsiaTheme="majorEastAsia" w:hAnsi="Lato" w:cs="Calibri"/>
          <w:color w:val="000000" w:themeColor="text1"/>
          <w:lang w:val="fr-FR"/>
        </w:rPr>
        <w:br/>
        <w:t xml:space="preserve">Dla nieruchomości Sąd Rejonowy w </w:t>
      </w:r>
      <w:r w:rsidR="00E77BF8">
        <w:rPr>
          <w:rFonts w:ascii="Lato" w:eastAsiaTheme="majorEastAsia" w:hAnsi="Lato" w:cs="Calibri"/>
          <w:color w:val="000000" w:themeColor="text1"/>
          <w:lang w:val="fr-FR"/>
        </w:rPr>
        <w:t>Będzinie</w:t>
      </w:r>
      <w:r w:rsidR="008F5454" w:rsidRPr="008F5454">
        <w:rPr>
          <w:rFonts w:ascii="Lato" w:eastAsiaTheme="majorEastAsia" w:hAnsi="Lato" w:cs="Calibri"/>
          <w:color w:val="000000" w:themeColor="text1"/>
          <w:lang w:val="fr-FR"/>
        </w:rPr>
        <w:t xml:space="preserve"> V Wydział Ksiąg Wieczystych prowadzi księgę wieczystą o numerze KA1B/000</w:t>
      </w:r>
      <w:r w:rsidR="00E77BF8">
        <w:rPr>
          <w:rFonts w:ascii="Lato" w:eastAsiaTheme="majorEastAsia" w:hAnsi="Lato" w:cs="Calibri"/>
          <w:color w:val="000000" w:themeColor="text1"/>
          <w:lang w:val="fr-FR"/>
        </w:rPr>
        <w:t>30499</w:t>
      </w:r>
      <w:r w:rsidR="008F5454" w:rsidRPr="008F5454">
        <w:rPr>
          <w:rFonts w:ascii="Lato" w:eastAsiaTheme="majorEastAsia" w:hAnsi="Lato" w:cs="Calibri"/>
          <w:color w:val="000000" w:themeColor="text1"/>
          <w:lang w:val="fr-FR"/>
        </w:rPr>
        <w:t>/</w:t>
      </w:r>
      <w:r w:rsidR="00E77BF8">
        <w:rPr>
          <w:rFonts w:ascii="Lato" w:eastAsiaTheme="majorEastAsia" w:hAnsi="Lato" w:cs="Calibri"/>
          <w:color w:val="000000" w:themeColor="text1"/>
          <w:lang w:val="fr-FR"/>
        </w:rPr>
        <w:t>6</w:t>
      </w:r>
      <w:r w:rsidR="008F5454">
        <w:rPr>
          <w:rFonts w:ascii="Lato" w:eastAsiaTheme="majorEastAsia" w:hAnsi="Lato" w:cs="Calibri"/>
          <w:color w:val="002060"/>
          <w:lang w:val="fr-FR"/>
        </w:rPr>
        <w:br/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AF97B36" w14:textId="0EA099F1" w:rsidR="000F23A8" w:rsidRPr="005B1784" w:rsidRDefault="000F23A8" w:rsidP="00E05099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Lato" w:eastAsiaTheme="majorEastAsia" w:hAnsi="Lato" w:cs="Calibri"/>
          <w:color w:val="002060"/>
          <w:lang w:val="fr-FR"/>
        </w:rPr>
      </w:pPr>
      <w:r w:rsidRPr="005B1784">
        <w:rPr>
          <w:rFonts w:ascii="Lato" w:eastAsiaTheme="majorEastAsia" w:hAnsi="Lato" w:cs="Calibri"/>
          <w:lang w:val="fr-FR"/>
        </w:rPr>
        <w:t>rozpocz</w:t>
      </w:r>
      <w:r w:rsidR="00897BD8">
        <w:rPr>
          <w:rFonts w:ascii="Lato" w:eastAsiaTheme="majorEastAsia" w:hAnsi="Lato" w:cs="Calibri"/>
          <w:lang w:val="fr-FR"/>
        </w:rPr>
        <w:t>ął</w:t>
      </w:r>
      <w:r w:rsidRPr="005B1784">
        <w:rPr>
          <w:rFonts w:ascii="Lato" w:eastAsiaTheme="majorEastAsia" w:hAnsi="Lato" w:cs="Calibri"/>
          <w:lang w:val="fr-FR"/>
        </w:rPr>
        <w:t xml:space="preserve"> się:  </w:t>
      </w:r>
      <w:r w:rsidR="00E77BF8">
        <w:rPr>
          <w:rFonts w:ascii="Lato" w:eastAsiaTheme="majorEastAsia" w:hAnsi="Lato" w:cs="Calibri"/>
          <w:lang w:val="fr-FR"/>
        </w:rPr>
        <w:t>12</w:t>
      </w:r>
      <w:r w:rsidR="00E05099">
        <w:rPr>
          <w:rFonts w:ascii="Lato" w:eastAsiaTheme="majorEastAsia" w:hAnsi="Lato" w:cs="Calibri"/>
          <w:lang w:val="fr-FR"/>
        </w:rPr>
        <w:t>.</w:t>
      </w:r>
      <w:r w:rsidR="00897BD8">
        <w:rPr>
          <w:rFonts w:ascii="Lato" w:eastAsiaTheme="majorEastAsia" w:hAnsi="Lato" w:cs="Calibri"/>
          <w:lang w:val="fr-FR"/>
        </w:rPr>
        <w:t>0</w:t>
      </w:r>
      <w:r w:rsidR="00E77BF8">
        <w:rPr>
          <w:rFonts w:ascii="Lato" w:eastAsiaTheme="majorEastAsia" w:hAnsi="Lato" w:cs="Calibri"/>
          <w:lang w:val="fr-FR"/>
        </w:rPr>
        <w:t xml:space="preserve">6.2024 r.  powiadomieniem o ponownej wycenie nieruchomości </w:t>
      </w:r>
      <w:r w:rsidR="00E05099">
        <w:rPr>
          <w:rFonts w:ascii="Lato" w:eastAsiaTheme="majorEastAsia" w:hAnsi="Lato" w:cs="Calibri"/>
          <w:lang w:val="fr-FR"/>
        </w:rPr>
        <w:t xml:space="preserve"> </w:t>
      </w:r>
    </w:p>
    <w:p w14:paraId="73D7294D" w14:textId="01047D3A" w:rsidR="00650CAE" w:rsidRPr="00897BD8" w:rsidRDefault="000F23A8" w:rsidP="00D16857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Lato" w:eastAsiaTheme="majorEastAsia" w:hAnsi="Lato" w:cs="Calibri"/>
          <w:color w:val="002060"/>
          <w:lang w:val="fr-FR"/>
        </w:rPr>
      </w:pPr>
      <w:r w:rsidRPr="005B1784">
        <w:rPr>
          <w:rFonts w:ascii="Lato" w:eastAsiaTheme="majorEastAsia" w:hAnsi="Lato" w:cs="Calibri"/>
          <w:lang w:val="fr-FR"/>
        </w:rPr>
        <w:t xml:space="preserve">zakończy </w:t>
      </w:r>
      <w:r w:rsidRPr="00897BD8">
        <w:rPr>
          <w:rFonts w:ascii="Lato" w:eastAsiaTheme="majorEastAsia" w:hAnsi="Lato" w:cs="Calibri"/>
          <w:lang w:val="fr-FR"/>
        </w:rPr>
        <w:t xml:space="preserve">się: </w:t>
      </w:r>
      <w:r w:rsidR="00E77BF8">
        <w:rPr>
          <w:rFonts w:ascii="Lato" w:eastAsiaTheme="majorEastAsia" w:hAnsi="Lato" w:cs="Calibri"/>
          <w:lang w:val="fr-FR"/>
        </w:rPr>
        <w:t>31</w:t>
      </w:r>
      <w:r w:rsidR="00D16857" w:rsidRPr="00897BD8">
        <w:rPr>
          <w:rFonts w:ascii="Lato" w:eastAsiaTheme="majorEastAsia" w:hAnsi="Lato" w:cs="Calibri"/>
          <w:lang w:val="fr-FR"/>
        </w:rPr>
        <w:t>.10.2024 r. o godz. 13 :00 w siedzibie Urzędu Skarbowego w Będzinie, pokój 20</w:t>
      </w:r>
      <w:r w:rsidR="00897BD8" w:rsidRPr="00897BD8">
        <w:rPr>
          <w:rFonts w:ascii="Lato" w:eastAsiaTheme="majorEastAsia" w:hAnsi="Lato" w:cs="Calibri"/>
          <w:lang w:val="fr-FR"/>
        </w:rPr>
        <w:t xml:space="preserve">, spisaniem protokołu </w:t>
      </w:r>
      <w:r w:rsidR="00897BD8" w:rsidRPr="00897BD8">
        <w:rPr>
          <w:rFonts w:ascii="Lato" w:hAnsi="Lato"/>
        </w:rPr>
        <w:t>opisu i oszacowania wartości nieruchomości</w:t>
      </w: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7D9D16AB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 xml:space="preserve">zywam każdego, kto rości sobie prawa do nieruchomości lub jej przynależności, aby przed ukończeniem opisu </w:t>
      </w:r>
      <w:r w:rsidR="00E77BF8">
        <w:rPr>
          <w:rFonts w:ascii="Lato" w:hAnsi="Lato"/>
          <w:bCs/>
        </w:rPr>
        <w:t>31</w:t>
      </w:r>
      <w:r w:rsidR="00D16857">
        <w:rPr>
          <w:rFonts w:ascii="Lato" w:hAnsi="Lato"/>
          <w:bCs/>
        </w:rPr>
        <w:t xml:space="preserve">.10.2024 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169B73DF" w:rsidR="00C10FDA" w:rsidRPr="005B1784" w:rsidRDefault="00C10FDA" w:rsidP="0008242C">
      <w:pPr>
        <w:pStyle w:val="western"/>
        <w:suppressAutoHyphens/>
        <w:spacing w:beforeAutospacing="0" w:after="0" w:line="276" w:lineRule="auto"/>
        <w:ind w:left="1361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proofErr w:type="spellStart"/>
      <w:r w:rsidRPr="005B1784">
        <w:rPr>
          <w:rFonts w:ascii="Lato" w:hAnsi="Lato"/>
          <w:bCs/>
        </w:rPr>
        <w:t>ePUAP</w:t>
      </w:r>
      <w:proofErr w:type="spellEnd"/>
      <w:r w:rsidRPr="005B1784">
        <w:rPr>
          <w:rFonts w:ascii="Lato" w:hAnsi="Lato"/>
          <w:bCs/>
        </w:rPr>
        <w:t xml:space="preserve"> </w:t>
      </w:r>
      <w:r w:rsidR="0008242C" w:rsidRPr="0008242C">
        <w:rPr>
          <w:rFonts w:ascii="Lato" w:hAnsi="Lato"/>
          <w:bCs/>
        </w:rPr>
        <w:t>/59t0rml2xs/</w:t>
      </w:r>
      <w:proofErr w:type="spellStart"/>
      <w:r w:rsidR="0008242C" w:rsidRPr="0008242C">
        <w:rPr>
          <w:rFonts w:ascii="Lato" w:hAnsi="Lato"/>
          <w:bCs/>
        </w:rPr>
        <w:t>SkrytkaESP</w:t>
      </w:r>
      <w:proofErr w:type="spellEnd"/>
      <w:r w:rsidR="0008242C" w:rsidRPr="0008242C">
        <w:rPr>
          <w:rFonts w:ascii="Lato" w:hAnsi="Lato"/>
          <w:bCs/>
        </w:rPr>
        <w:t xml:space="preserve"> </w:t>
      </w:r>
      <w:r w:rsidRPr="005B1784">
        <w:rPr>
          <w:rFonts w:ascii="Lato" w:hAnsi="Lato"/>
          <w:bCs/>
        </w:rPr>
        <w:t>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FFEF5CA" w:rsidR="00C10FDA" w:rsidRPr="005B1784" w:rsidRDefault="00C10FDA" w:rsidP="0008242C">
      <w:pPr>
        <w:pStyle w:val="western"/>
        <w:suppressAutoHyphens/>
        <w:spacing w:beforeAutospacing="0" w:after="0" w:line="276" w:lineRule="auto"/>
        <w:ind w:left="1361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 xml:space="preserve">- pisemnie na adres organu egzekucyjnego: </w:t>
      </w:r>
      <w:r w:rsidR="0008242C">
        <w:rPr>
          <w:rFonts w:ascii="Lato" w:hAnsi="Lato"/>
          <w:bCs/>
        </w:rPr>
        <w:t>42-500 Będzin, ul. Józefa Retingera 1</w:t>
      </w:r>
      <w:r w:rsidR="005B1784">
        <w:rPr>
          <w:rFonts w:ascii="Lato" w:hAnsi="Lato"/>
          <w:bCs/>
          <w:color w:val="002060"/>
        </w:rPr>
        <w:t>,</w:t>
      </w:r>
    </w:p>
    <w:p w14:paraId="299E5E0A" w14:textId="2A5C87E9" w:rsidR="00C10FDA" w:rsidRPr="005B1784" w:rsidRDefault="00C10FDA" w:rsidP="0008242C">
      <w:pPr>
        <w:pStyle w:val="western"/>
        <w:suppressAutoHyphens/>
        <w:spacing w:beforeAutospacing="0" w:after="0" w:line="276" w:lineRule="auto"/>
        <w:ind w:left="1361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8D4C99">
        <w:rPr>
          <w:rFonts w:ascii="Lato" w:hAnsi="Lato"/>
          <w:bCs/>
        </w:rPr>
        <w:t xml:space="preserve"> po wcześniejszym umówieniu wizyty </w:t>
      </w:r>
      <w:r w:rsidR="008D4C99" w:rsidRPr="008D4C99">
        <w:rPr>
          <w:rFonts w:ascii="Lato" w:hAnsi="Lato"/>
          <w:bCs/>
        </w:rPr>
        <w:t>w dogodnym terminie na stronie https://wizyta.podatki.gov.pl lub telefonicznie dzwoniąc pod nr 22 460 59 96</w:t>
      </w:r>
      <w:r w:rsidR="008D4C99">
        <w:rPr>
          <w:rFonts w:ascii="Lato" w:hAnsi="Lato"/>
          <w:bCs/>
        </w:rPr>
        <w:t>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58AAA430" w14:textId="2A8FC244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i oszacowania wartości nieruchomości [2], czyli do dnia </w:t>
      </w:r>
      <w:r w:rsidR="0008242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1</w:t>
      </w:r>
      <w:r w:rsidR="00E77BF8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4</w:t>
      </w:r>
      <w:r w:rsidR="0008242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.1</w:t>
      </w:r>
      <w:r w:rsidR="00E77BF8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1</w:t>
      </w:r>
      <w:bookmarkStart w:id="0" w:name="_GoBack"/>
      <w:bookmarkEnd w:id="0"/>
      <w:r w:rsidR="0008242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.2024 r.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726AA513" w14:textId="77777777" w:rsidR="00582A4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</w:p>
    <w:p w14:paraId="2ED2882E" w14:textId="34172E1F" w:rsidR="00582A4B" w:rsidRPr="00D16857" w:rsidRDefault="00582A4B" w:rsidP="00582A4B">
      <w:pPr>
        <w:pStyle w:val="Standard"/>
        <w:spacing w:before="120"/>
        <w:jc w:val="both"/>
        <w:rPr>
          <w:rFonts w:ascii="Lato" w:hAnsi="Lato"/>
          <w:bCs/>
          <w:color w:val="000000" w:themeColor="text1"/>
        </w:rPr>
      </w:pPr>
      <w:r w:rsidRPr="00D01ABB">
        <w:rPr>
          <w:rFonts w:ascii="Lato" w:hAnsi="Lato"/>
          <w:bCs/>
        </w:rPr>
        <w:lastRenderedPageBreak/>
        <w:t xml:space="preserve">Szczegółowe informacje można uzyskać </w:t>
      </w:r>
      <w:r w:rsidRPr="00D16857">
        <w:rPr>
          <w:rFonts w:ascii="Lato" w:hAnsi="Lato"/>
          <w:bCs/>
          <w:color w:val="000000" w:themeColor="text1"/>
        </w:rPr>
        <w:t>w Dziale Egzekucji Administracyjnej:</w:t>
      </w:r>
    </w:p>
    <w:p w14:paraId="5DBF18D6" w14:textId="77777777" w:rsidR="00582A4B" w:rsidRPr="00D16857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color w:val="000000" w:themeColor="text1"/>
          <w:sz w:val="24"/>
          <w:szCs w:val="24"/>
        </w:rPr>
      </w:pPr>
    </w:p>
    <w:p w14:paraId="0728B891" w14:textId="44E3E9F6" w:rsidR="00582A4B" w:rsidRPr="009B2E17" w:rsidRDefault="00582A4B" w:rsidP="00582A4B">
      <w:pPr>
        <w:pStyle w:val="TekstpismaKAS"/>
        <w:spacing w:before="0"/>
        <w:rPr>
          <w:rFonts w:ascii="Lato" w:hAnsi="Lato"/>
          <w:color w:val="365F91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D16857" w:rsidRPr="00D16857">
        <w:rPr>
          <w:rFonts w:ascii="Lato" w:hAnsi="Lato"/>
          <w:color w:val="000000" w:themeColor="text1"/>
        </w:rPr>
        <w:t>32 762 77 20</w:t>
      </w:r>
    </w:p>
    <w:p w14:paraId="403D3897" w14:textId="77777777" w:rsidR="00582A4B" w:rsidRPr="009B2E17" w:rsidRDefault="00582A4B" w:rsidP="00582A4B">
      <w:pPr>
        <w:pStyle w:val="TekstpismaKAS"/>
        <w:rPr>
          <w:rFonts w:ascii="Lato" w:hAnsi="Lato"/>
          <w:color w:val="365F91" w:themeColor="accent1" w:themeShade="BF"/>
          <w:lang w:eastAsia="pl-PL"/>
        </w:rPr>
      </w:pPr>
    </w:p>
    <w:p w14:paraId="07B0CF40" w14:textId="77777777" w:rsidR="00582A4B" w:rsidRPr="00573136" w:rsidRDefault="00582A4B" w:rsidP="00582A4B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250B8E49" w14:textId="4FC2CA08" w:rsidR="00582A4B" w:rsidRPr="00D16857" w:rsidRDefault="00D16857" w:rsidP="00582A4B">
      <w:pPr>
        <w:pStyle w:val="TekstpismaKAS"/>
        <w:rPr>
          <w:rFonts w:ascii="Lato" w:hAnsi="Lato"/>
          <w:color w:val="000000" w:themeColor="text1"/>
        </w:rPr>
      </w:pPr>
      <w:r w:rsidRPr="00D16857">
        <w:rPr>
          <w:rFonts w:ascii="Lato" w:hAnsi="Lato"/>
          <w:color w:val="000000" w:themeColor="text1"/>
        </w:rPr>
        <w:t>sekretariat.us.bedzin@mf.gov.pl</w:t>
      </w:r>
    </w:p>
    <w:p w14:paraId="475E5DA9" w14:textId="068A8A10" w:rsidR="00582A4B" w:rsidRPr="00D01ABB" w:rsidRDefault="00582A4B" w:rsidP="00582A4B">
      <w:pPr>
        <w:pStyle w:val="Standard"/>
        <w:spacing w:before="120"/>
        <w:rPr>
          <w:rFonts w:ascii="Lato" w:hAnsi="Lato"/>
        </w:rPr>
      </w:pPr>
      <w:r w:rsidRPr="009643D2">
        <w:rPr>
          <w:rFonts w:ascii="Lato" w:hAnsi="Lato"/>
          <w:bCs/>
        </w:rPr>
        <w:t>oraz na</w:t>
      </w:r>
      <w:r w:rsidRPr="00D01ABB">
        <w:rPr>
          <w:rFonts w:ascii="Lato" w:hAnsi="Lato"/>
          <w:bCs/>
        </w:rPr>
        <w:t xml:space="preserve"> stronie:</w:t>
      </w:r>
      <w:r w:rsidRPr="00D01ABB">
        <w:rPr>
          <w:rFonts w:ascii="Lato" w:hAnsi="Lato"/>
        </w:rPr>
        <w:t xml:space="preserve"> </w:t>
      </w:r>
      <w:hyperlink r:id="rId13" w:history="1">
        <w:r w:rsidR="00124A58" w:rsidRPr="007E45C8">
          <w:rPr>
            <w:rStyle w:val="Hipercze"/>
          </w:rPr>
          <w:t>https://www.slaskie.kas.gov.pl/urzad-skarbowy-w-bedzinie</w:t>
        </w:r>
      </w:hyperlink>
      <w:r w:rsidR="00124A58">
        <w:t xml:space="preserve">, </w:t>
      </w:r>
      <w:r w:rsidR="00124A58" w:rsidRPr="00D01ABB">
        <w:rPr>
          <w:rFonts w:ascii="Lato" w:hAnsi="Lato"/>
          <w:bCs/>
        </w:rPr>
        <w:t xml:space="preserve"> </w:t>
      </w:r>
      <w:r w:rsidRPr="00D01ABB">
        <w:rPr>
          <w:rFonts w:ascii="Lato" w:hAnsi="Lato"/>
          <w:bCs/>
        </w:rPr>
        <w:br/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B1784">
        <w:rPr>
          <w:rFonts w:ascii="Lato" w:hAnsi="Lato" w:cs="Calibri"/>
          <w:color w:val="000000"/>
          <w:lang w:eastAsia="pl-PL"/>
        </w:rPr>
        <w:t>,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z</w:t>
      </w:r>
      <w:r w:rsidR="00C81B01">
        <w:rPr>
          <w:rFonts w:ascii="Lato" w:hAnsi="Lato" w:cs="Calibri"/>
          <w:color w:val="000000"/>
          <w:lang w:eastAsia="pl-PL"/>
        </w:rPr>
        <w:t xml:space="preserve"> </w:t>
      </w:r>
      <w:proofErr w:type="spellStart"/>
      <w:r w:rsidR="00C81B01">
        <w:rPr>
          <w:rFonts w:ascii="Lato" w:hAnsi="Lato" w:cs="Calibri"/>
          <w:color w:val="000000"/>
          <w:lang w:eastAsia="pl-PL"/>
        </w:rPr>
        <w:t>późn</w:t>
      </w:r>
      <w:proofErr w:type="spellEnd"/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 zm</w:t>
      </w:r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u.p.e.a.: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B8C34" w14:textId="77777777" w:rsidR="00E54EBA" w:rsidRDefault="00E54EBA">
      <w:r>
        <w:separator/>
      </w:r>
    </w:p>
  </w:endnote>
  <w:endnote w:type="continuationSeparator" w:id="0">
    <w:p w14:paraId="3692CABB" w14:textId="77777777" w:rsidR="00E54EBA" w:rsidRDefault="00E5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154FFE73">
              <wp:simplePos x="0" y="0"/>
              <wp:positionH relativeFrom="column">
                <wp:posOffset>-4279</wp:posOffset>
              </wp:positionH>
              <wp:positionV relativeFrom="paragraph">
                <wp:posOffset>-214796</wp:posOffset>
              </wp:positionV>
              <wp:extent cx="6424653" cy="47244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4653" cy="472440"/>
                        <a:chOff x="0" y="0"/>
                        <a:chExt cx="6424653" cy="472440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324" y="0"/>
                          <a:ext cx="4967329" cy="4724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5223F" w14:textId="38E140A5" w:rsidR="008F5454" w:rsidRPr="005E0295" w:rsidRDefault="008F5454" w:rsidP="008F5454">
                            <w:pPr>
                              <w:pStyle w:val="StopkaKAS"/>
                              <w:ind w:left="0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e-mail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: </w:t>
                            </w:r>
                            <w:hyperlink r:id="rId2" w:history="1">
                              <w:r>
                                <w:rPr>
                                  <w:rStyle w:val="Internetlink"/>
                                  <w:rFonts w:eastAsia="Times New Roman" w:cs="Calibri"/>
                                </w:rPr>
                                <w:t>sekretariat.us.bedzin@mf.gov.pl</w:t>
                              </w:r>
                            </w:hyperlink>
                            <w:r w:rsidRPr="005E0295">
                              <w:rPr>
                                <w:rFonts w:cstheme="minorHAnsi"/>
                                <w:lang w:val="en-US"/>
                              </w:rPr>
                              <w:t>●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>ePUAP</w:t>
                            </w:r>
                            <w:proofErr w:type="spellEnd"/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Pr="00A66E12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lang w:eastAsia="pl-PL"/>
                              </w:rPr>
                              <w:t>59t0rml2x</w:t>
                            </w:r>
                            <w:r w:rsidRPr="00FF5961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>s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Pr="005E0295">
                              <w:rPr>
                                <w:rFonts w:cstheme="minorHAnsi"/>
                                <w:lang w:val="en-US"/>
                              </w:rPr>
                              <w:t>●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http://www.</w:t>
                            </w:r>
                            <w:r w:rsidRPr="00A66E12">
                              <w:rPr>
                                <w:rFonts w:cs="Calibri"/>
                                <w:lang w:val="en-US"/>
                              </w:rPr>
                              <w:t>slaskie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.kas.gov.pl</w:t>
                            </w:r>
                          </w:p>
                          <w:p w14:paraId="2A2FC180" w14:textId="77777777" w:rsidR="008F5454" w:rsidRPr="00FE52F2" w:rsidRDefault="008F5454" w:rsidP="008F5454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Urząd Skarbowy w Będzinie, ul. Józefa Retingera 1, 42-500 Będzin</w:t>
                            </w:r>
                          </w:p>
                          <w:p w14:paraId="7F1111EA" w14:textId="48AE934E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03A12B" id="Grupa 2" o:spid="_x0000_s1026" style="position:absolute;margin-left:-.35pt;margin-top:-16.9pt;width:505.9pt;height:37.2pt;z-index:251665408;mso-width-relative:margin" coordsize="64246,47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bqXwdBAAA6AkAAA4AAABkcnMvZTJvRG9jLnhtbLRW227jNhB9L9B/&#10;IPTuWFJkyzLiLBLnggXSbrC7/QCKoiRiJZIlqdjZRf+9M6TkJE7QBov2wfIML8OZM2eGPPuw7zvy&#10;wI0VSm6i5CSOCJdMVUI2m+iPrzezVUSso7KinZJ8Ez1yG304//WXs51e81S1qqu4IWBE2vVOb6LW&#10;Ob2ezy1reU/tidJcwmStTE8dqKaZV4buwHrfzdM4Xs53ylTaKMathdGrMBmde/t1zZn7VNeWO9Jt&#10;IvDN+a/x3xK/8/Mzum4M1a1goxv0J7zoqZBw6MHUFXWUDEa8MtULZpRVtTthqp+ruhaM+xggmiQ+&#10;iubWqEH7WJr1rtEHmADaI5x+2iz7/eHeEFFtojQikvaQolszaEpShGanmzWsuDX6i74340ATNIx2&#10;X5se/yEOsvegPh5A5XtHGAwuszRbLk4jwmAuy9MsG1FnLaTm1TbWXv/zxvl07By9OzijBVvDb8QI&#10;pFcY/TuXYJcbDI9GI/27bPTUfBv0DNKpqROl6IR79NSExKFT8uFesHsTlCe4swnuT6Wh30kKesUt&#10;A2qKnjbcw4/bcUfYTzG+O8W+WSLVtqWy4RdWA8Oh7jBZ85fLvfri8LIT+kZ0HWYM5TFMOPKITW8g&#10;FZh6pdjQc+lC6RneQcRK2lZoGxGz5n3JgUnmY5X4YgAK3FmHxyEZfDn8SFcXcVykl7PtIt7Osji/&#10;nl0UWT7L4+s8i7NVsk22f+HuJFsPlkO8tLvSYvQVRl95+yb3xy4RqspXJ3mgvgcgUt6h6d+7CEMI&#10;CfpqDfsMqMI6kJ3hjrUo1oDcOA6LDxMe5idkMQcWaoWUu99UBdVEB6c8GG/WymqRp4vQhKZ6SZLV&#10;cpUsQr2kiyIHOfg8WdDGuluueoICwA3O+hPoA4QSlk5L0PFO4lcqTH2YDSNvZadI0iy+TIvZzXKV&#10;z7KbbDEr8ng1i5PisljGWZFd3UzZaUVVcXknJP8PkrPbRMUCoCCMwi1QA7F8SFZ1opo4a01TbjsT&#10;EnkKTeUiG5F5sQyapqx89lpOq+tRdlR0QZ4jtZ6cn2gw/Qc6THmEURThh90Q7ig7lQ1o76Mi3lBv&#10;dfcvLdUcokSzT30hn/rCBRDHLyGnGOW4CvuwJ6Y+6gTGqB3GC06FbvBiAyrvomWSLfJTbEavG3lW&#10;LGGqOG7kh35M12wIxEQHJzLClVgFWsJYO0lsLycR6Xt8O5uIwO1chsKAtjrug6OeH3GgNHKcTAzy&#10;6PwvtPGVBLdOgDKkxO3L/ZidUlWPUPhGQU3CUwMeRSC0ynyPyA4eGJvI/jlQvF26jxKyVCR4ExLn&#10;FUA9BcU8nymfz1DJwNQmchEJ4taBBlsGbUTTwkmh5UqFvKmF7wPoavAKaIwKsNdL/jnhCT8+ffC9&#10;8lz3q54eaOd/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GKu1nLfAAAACQEAAA8A&#10;AABkcnMvZG93bnJldi54bWxMj0FLw0AQhe+C/2EZwVu7u0arxGxKKeqpCLaCeNsm0yQ0Oxuy2yT9&#10;905P9jQ83uPN97Ll5FoxYB8aTwb0XIFAKnzZUGXge/c+ewERoqXStp7QwBkDLPPbm8ympR/pC4dt&#10;rASXUEitgTrGLpUyFDU6G+a+Q2Lv4HtnI8u+kmVvRy53rXxQaiGdbYg/1LbDdY3FcXtyBj5GO64S&#10;/TZsjof1+Xf39Pmz0WjM/d20egURcYr/YbjgMzrkzLT3JyqDaA3MnjnIJ0l4wcVXWmsQewOPagEy&#10;z+T1gvwPAAD//wMAUEsDBBQABgAIAAAAIQDO9Ku9nBYAAAA3AAAUAAAAZHJzL21lZGlhL2ltYWdl&#10;MS5lbWasm3l01NW9wMc3k6uttkXlnaP1j9e+41b1tNYiqyCo2ArqebZHny2KKPuakEUIQpBVQJaE&#10;EMKWbbJOlpkkMwlBXn19ISwBsrMEspAB2cK+tE/anvZ9vr/f/c2StrwTKacfv/f3+9373e+dJdO7&#10;bDZbLDxyl8328L/YbH9Bjkau/nebbc0Im+2lYTZbwc9tth+MfONVm42HA2y2r5lvh+/Au2D8c/Bf&#10;bg5nylWGI2wTbJG2j2wTbT+w/coWb4vBykTbTKTNdj/cB/fAA3rMMtu3oQ9Y/2ROH+sC+S19/ae7&#10;bbbdLLhXX7vwN5XxgyBruLQ9AQ+B6JV/cXFxhnyM/8ocuf8B9AOZ/wzIP0tGmJd/819rvawZAxL/&#10;ZJT9lBvRyBeQoltyIwxzFKoRjjw1yuFVv4JXHVnql44U9RoMczghRQ0w8DIWClVoHEPQIXl6BPrA&#10;GPJcqEy757iejbF+2Jyjbf/MmONSYxwFkA956j1HrsH7jhz1viNbjYUPYBx8qPkIaTGesUka0uQj&#10;pMWHjMfBBwbp6EtHr5CBHSETu0IWOHuQzrXJ28ggXsYmY5AWQ4lH4n9BS9rRqGvG8rtswofxf/mr&#10;cLucTSdnxSE5m0uuBpKz+cghSMnZdEeRspjBWJhJLYRZIUQyFqI0s5FCtMMVIIaxSREylGKuhRKD&#10;aIebNR6D2cgoRym6S7FnMhMpzAjgwcdQ3GoaOqahT5iObsHqlanE7dNx/45YPwbplYXIocipxD3N&#10;4WONDxs+bPmw78MPLzF58ascP8tApIVXxfJMmBdCPON45sQz36QU6YHsEJyMs9RcemMufTIHPqYH&#10;4iCWXoqBaIiCSJgFM2EGTGfOVIMMNYV1k9ExCV2T6K+J2JhIb08PI5t1ToOZzJsFkRClmY20iGae&#10;RQzjGPSZ5CBzDaKR0eyl2ZooZCTMYo8JM2EGTIdpMBWmsAcnG7jw04WPhZoiNYE6TaB2E8jRROpr&#10;Usa8ctYIXtZ70eNTvel9OZMGgtRYzqTFuuYIm5xpwlLOmwSDLWqpQ0i57ZmzhD76QvdRMesTtE7R&#10;/SI2HuXeEscO9FTBdk0lsgLSAyQwDuJjbFHBuNJgAXK+5hNkkJ2Mg8xnvAASYCF8CoscX6jFsAR6&#10;k7OeZ+xa4nXpeNslX8T5PHGuRMp58Sz31lLXtdR4LT2wlt5YR++ZZKtE+ieJPhLWQzJsgBTYaJCt&#10;UpmTyppNBrnIPMhXm9G7mV4RNtEvmzg/NtErm9jfqQZudHgMUpAb6J1kWA9JXAuJsI7eWsd8YS3r&#10;16JnLfrWolewzojkkDNCYrX65XNilTNCYk2hTqmwiX7cDFvpz63s823YTMNWOjbSsZGB/gx0ZxBH&#10;OjlJJ7Y04t3GXtvKft3Kvt1MD2yCVPZ0CiTDekiEddxfA6uZ9znzV7FuJetXomcF+lagdwX6V2Bn&#10;BfZWYncl9lfhx+f4sxq/1uDfOkjE3/WQDL3pBdk/U2AV8ctZmYq0XtPv576wEx+3Y1/wMXZDIWMh&#10;j3Em5ONDCZTht1DBeCdU80zW3+71aj81CX292oQP8nq1DWm9Xu2nnhYHGJsUqoPkRqjT1COFBk0j&#10;0sSlmsil0BygiHEoxVwLJcwT3OBhvUkDea+HOjgYwgHGwn7mhVLLepMSpFDM8+Dr1W7iLg95vdpI&#10;vFKDdKT1erWHHO6FfdS1FvbDATgIddDAs0Zoohea6YlmQ8pY8AY4xtiilXErz1uZb1KK9EB2CE7G&#10;WeoofXmE/hQOU8dD0ELvNkMjNEA91MFBOAC1zNkHe1mzxyBT7UZXDb1dg40a+nt/GNlcO1nrREcW&#10;urLQadKAFBo1TcwJpRl9JjnIXIMmZBPnS6OmAVkPdeyng5oDyP1QC/tgL+fQHgMXvrrwsdBgF/2x&#10;i5rtopa7yNEu6lxjUMa8coPe7rdx7KksaiyvV8VI2W/8z/ZdkNcred9/DV9uksvfw9eM5foar1tn&#10;qN1FuEI//RH+zNge4WVOivH8dvusL8qLQs75EmzLOV+OtM75vhHF6sGIEo1bPRDhUfdr+kSUqu/B&#10;d+E73LtPc2+EW93Lmm8bFCOLoBBcmgJkPuRBLuQwX8hGh+BEnxO9TvQ7VR+4X/MAz4UHmS/0ZX1f&#10;9PRFX9+IAo0LWQhFgXNeYs3Usd4kn0U63z6k7K3+3OsbkckakwcjMrCTjt107KfhRxo+peFbGv6m&#10;qW9x/x7m3A2KNRH4F4FfDnxy4JMDfxz448APB344yEUEeYkgR4p83R1Rzvpy9HjR50OvD/0+7Piw&#10;58OuF/teYizHp7IeeLk2+T4ySApjk75Ii3/GZ4hh5C9D5+8rciZ5k7Ppf5DSr9Hkbyg5eQGGkJ/B&#10;MAgGQn94Hvrx7Gfk6zny9dOILMhQz3LvJ/Bjnj8DT8NT8CQ8wf3HmfMYPMr8cNK5Nvk3ZBAvY5PH&#10;kEHyGVvkMc6FHIPHqZvwBDW0eJKx8CN4SvM08mnmPWOQgxRyNXnIfI0XafIcMkg+41DyuM4lJ0IO&#10;ZBv0Q/bD1vOa/sgBMFAzCDmIOcJg1pnkIvM0+UhvgOGMg+Qytshm7FQvktsXqckw8iz09vyS99vS&#10;B3J+1ei+QATeb4+M2KJGG6SokfSlXIeeS9Z7dtEhPSU6rPcccv4JI4lhtEE66wX2BvfvA5bYer6H&#10;HR/Sr/KFhHxfIrrrtO5BrPmIWD9E1zj4gH4bC+/BGPgN/Jr7/wnvMO8dcvR2GHx255nwH2F4uTZ5&#10;BxmkgLFFHuMcdGerd8n/r+E38B68b8B3FDwfS53G0i9j0WMxgXGQPMYWuYyzwQlZajz1HP8Nayk5&#10;klo26pwhArWcSu0iDVLUVGop16F1sGopOiTfoqNnLacSQ6QBn2nJnVyH6uhZy2XUskCfPa+E+NWK&#10;bjm7V+HfUnK7hFwJi2ERfEpuFkKCZgFyPjn9RDMPOY88xwfgszo5jCeH8wJkMc5iTZD5jIUFkAAL&#10;DZzYc2I3G3LU8jCyuc5Sywwy1VLqsoS4F8Mi+JReWwgJsADmwzyIh7k8nwMfQxzr4qhrLHpiDPic&#10;jp0Y4oghtliDfOYUGHzM6+0cmKuJ57VoHsyHBF6TFsKnvL4vMihBujUe7gdZyOuVkKBZgBTmaz5B&#10;CvNYI8QHcDN2Y78E+N4nDDfXHnwuhTL8LSfGcvz1MpfvUngNnAfzYQEkwEJYBIt5vgSWMn8ZLGf9&#10;cvR8hr7PsPcZdj4jNmE5sS4n/mUGBb0623r24Xr6MFX34UP03lF4jv7r1H34In24OiJVBeGzHHUT&#10;VoTh5NpkNTKIh7FFKeMytcagXK0lzrXEvA4SDXwqiVysh2TYoElBChshlXmp6LPYyNgihbHFBsbJ&#10;Bm70CSVQDHx+16Qig/D5lXiE9SH8M95n5JDjNJ1jeZ/WQW7lHDmFlHOkP/eysSk4IYs9IWSyL0yy&#10;VAa+hpPOtclmZBA+z5MjISMMPsfTNyYu9BZAPuRBLvaEHOxn44dJDjIX8jT5SIsCxgXsZYt8xkIe&#10;5GpykL153e3Zm1XkLfS9vLxHk8/M55HWe/kq9kMVdd1uUIIU3OBRlVBhUKp87CUvlGvKkEKpgQdp&#10;4kF6WG9SghSKDUqxFUoZ12XktFzjRQq+ECoYC5UGLvwKUsXY6q9H6IE+8CUxe3SvyPe7J0F65QLS&#10;+rz8JbkP4lS/5dz8Lb3yX/TMTviCftgBVeR/O1RCBfjAC+VQCh7muKGENcVQhI4idBXSa4XYKKQf&#10;SsPI5tpJzE50ZBn4kEKFphJp4sR2KNn4I+RALs8s8pifx3oTH9JLX5ZDGZRqPEg3lNC3xVBE7oRC&#10;8iq4qIWLOrmonYsauqhroUEZspy55azj+xtwc44IHiiFcvCCj2eVsJ25VZxRVYaUseAN8CXjcMq5&#10;LtOUIj131PeN9IBb98A46i61lx64oXvgLfqkARv1xFcHB+EA1/sN+D6GHNTSt/sMipFFUAguTQGS&#10;7wTI9T7qINRSl1rqs9+A7ymo3UGogwZo4n4T846GkcN1tjrC88PU/TD9c4g+aqGnmqGJHmuAeqiD&#10;A1AL+3i2F3Yzdzdrali7Cz3V+FCNT9X4Vo2v1fhcTU2riWMXsdUQ527yvId67KUG+6CWuh2AOmiE&#10;Zu4d4vkR5h4lD0eJvSmMYq7dzHXfUY3aqJH1d5hM6nFd1+gPSPn+/Ifca4uoUG0Rleq45hhSaA1j&#10;J9dBjjEW2qAdOqAz4gt1AroMdih/RBVs11QiKyA9QBtjC+t86c05PAbf5fOP9Ju8Z5aYpP8QgffM&#10;ft4ntxlswa5w+7833CBfoWf51yiTs/zPSOssv0GdblBvkxJkibpOna5Te+EaXKWuV+Cy5hJSuBjA&#10;oy4wL4ibsVCiKUYKRQYXkRaX6DfhsuYKUriquYa0uE5/CjdCsHJtneW3iLks5Cy38vhXYrbO8lv0&#10;8y18v4XPt9gDQZyMs9TX7I+v2Sf/C3+grr+Hm+yhG3AdrsFVuAyX4CJcYE43nGfNOTiLjjPoOsM+&#10;PY2N0+yzC2Fks85pcIl5l+EKXNVcQwrXDZxIJ/YtshkLOZAb4Dr7WLgGVzVX2NeX4RJchAvQDefh&#10;HGe6cJZ8njEoxE+hCIrBDR4oNThD3s6wz88aeFnrRY8PfT70+tDvw46POHzY9+KHF3/K8a8MRJaT&#10;R8Eb4I+MQ7nFc6lPb/bOEPbIPWD1wGiHzdase+A9+n0ytR+OjEK+jkxk7ihHE78daFK/gJ87GtVI&#10;eAVedjSol2AEvOio53cEJkMddeoFGOI4aDDYcUANduyHWq73afYyZ48aqhnm2I2O3Wq4ZgTyZRgJ&#10;rzLnF469+FALB9QbYdSq19H5Os9HM28U819z1DB/F75Ws7YaX6vRVY2f1eivxk41dquxX40vu/Cr&#10;Rg2CgawdgI4B6OuPrf743J8YBhDLAGIbSJyDiFsYTC6GwFBHM3E3o7MZ3c3YaMFWCzZb8L0F+4fw&#10;4xD+HDZ4zXEEH4Wj0ArH4Dg+t0E7c9qZ32HwKnKkoxNdnejsJNed6O/ETif2OrDbgf0O4mjHF6EN&#10;v47DMXxshaP4H0or18eJpQ06iKeTOSeY34WOLnT50etHvx9bfmz6se8nBj9+deFfF76eIM+d5LuT&#10;OrRDm3oTnW9i701svUmcb8DrxPw68Y8mJ73pTznb3wXpP+nDuboPEYHft0yg/h/A29h4mxq+ZeBn&#10;LLSqd7E/jvFEGIMPMv9233XEsQeO6T1Qgx2x+Sq2FyBHI5/iXhw5jSPOWOI1aedv9EIHf6Pv4G/0&#10;Hfydv5O/z3fyt3mTmUhhhkEHf6cPMo21Jm1I4TgcY47QajCDfM7UzEJGQhS9MxuiNTHIWE0ccfc8&#10;4+OJrUPH1ko8c+BlYpK/1cv+jpR48Wsu/szFj7n0dpAGxvVQx+8mDhp8TC7jIJa9EQPRMBuiIBJm&#10;wUyez4DpMI11U2EKOqagazJ7aDI2JrN3pofRyHUD6+pZX4+eOnTWodskGhnN/RhNLDKW+UIc+kya&#10;kM0GschYah+jiUbOpl+iIBJmaWYiZ5C36TANpsIU8ilMJt+TqcUkajKJ+kwiP5PI0yTyNZmaClPY&#10;D1PYF1NhGkyn54QZMBMiIQqieRYDscyPY12cIbv4LYrgJ7d+8uzntyp+fuPi53cHXdAZYB5ji3jG&#10;Jux96ifn+Tf5jdIieqNB90YVOqQnpDeW6t6Q37MtIr9BDjA2SUAG8TM2WYwMcpSxxWHGh6AFmvm9&#10;RBM08juNRrUMG8vhM2q6AlYa7EeafIZcDsuwuYReWkwviE93EntayJ5vJ85lxPwKscvf4GXPP8u9&#10;NGq+zaCN3xG0Q4faApvJ/yZIhRTYAMncF9YzL4k+ERJZm0jvJNJDieQhkZ5KpL8SyUMieUgkD0nk&#10;IYkcrCeeZOIWNkAKMW6ETbCZa2ELbGXeNuZvY12aQTOyBQ7BYTgCrXAs8He4DGKt13V+iPiWgJyt&#10;q5FyBsh3aOnYSSO3W8nxFnK9GVIhBTZAMveTeC4k4kc41VybrEYG8TM2SUQG6WT890liXwjr6f9k&#10;zQbWpmg2IlM1m5FbYCvz0iCddRnozaAOmeQ/k/xnkYcscp9FXrLIURa5yiRvmeQwg1xmEMud9FFF&#10;jz5aQ06lj5KRVh9V4IcPf3z0hhfK8a/MoFOV4q8H3FACxdwvMmjntx3tysU6F+sLiKOAuhYQSwGx&#10;FBBLAbEU0EMu4nERTyHxFBnUo6cefXXorUN/HXbqsCnUY78ePxrwR2jkdyJN0AwtqhK9leivxE4F&#10;9ipC+mg7sdbpPpI98zkxynmxQfeR7JlK+qMCvPRLOX1TCh4ogSIo5L6L5wWQjz95+JKLD7n4kIMP&#10;OdjPwX4O9nOwnUvsueQgj5zkk58Cauyi1oVQRO1LwAOlUA5e7ldAJfO2M7+KdVWs34GeHejbgd4d&#10;6N+BnR3Y24HdKuxX4cd2/OlNL8h7lSkgtZY8yG9GZD8hjN/s3I9swr5wkLj3QQ1j4b8Z74RqfN4D&#10;+6mF0MC4GY7x7AjI2tu9d+kO6b8a7GVgXN675CCt9y7dxN1N/N3kQThPXwnn0C2chTPk6jR8Bac0&#10;J5GCn+dCV4B2xkKb5jjymIGfnhFOkmfhFHwFp+EMeRfOwjk4r+lGdnN29XzvcpnYQt+7SH4lz3lI&#10;673LZXy6jC+X8eUydQzSwLheXaKml+i1i3CBfArd9OF5OAdn4QychlNwkud+6IITrBE60dGBrg7q&#10;04GNDnqmK4xG1jSwth4d9cRbh06Ts0jhHPeF85pu5ps04pPQBM3cs2hhbgtrTM7Sr2fgNHwFp+Ak&#10;+Mlbl+YEspNcdhgcVe3UoZ26tFP7dvLTTp7ayVc7Ne0wOMH8LmI06aLv/HASTsFXcAbO8vw8dLOn&#10;LrDugiG7yKngJ79+cu3n9zB+ddWgC9n5N1zhnnDZ4M7euxTa6QN9FsnnhX70xI/ojRFI+d7me9xz&#10;27ep7fYUVW0wH2lSgXTZF6kM+yqVGUKufT33t6lCe16vzoGen6ld+DYqxLfH8ekhfBqEfEr7lmgf&#10;pYKMUUvt01SsPVIl2KPUCnusSrJ/EkYmz1z292HUHfm2Dt/mh/j2fXx6DJ+eRf5Y+7YM+3PxYxq8&#10;FcZKrk2mIS3mMl5mX6rWkdfenp8DqZP4ILYfRQ5BIgLf471l57fmBp9jW3Df9jxcRnwbdHxR6JHc&#10;S188j5S++FfurbJvVmvs6fibSw22qhR7kkqjD0LZbF+mNtIjSfYFkBBgBXEm2FdQq1Vqnn21+tS+&#10;jtg3fOO4pS8kbqlBeNyziFsYRczCrNvGfZO4x4fU9RWUie5fIh9Hyn64iR6LbsZ++5vquP1t1WJ/&#10;TzXYJ6p6euxsCOfsU9Ql+3jWjP9G8Q3Htnw/Owo5uEd81fZi1WZg7U9+84aP9wFTjf+fi/SG6Bik&#10;dcjZz2WgN6rte9EhuNnbwt5/qOMlrUNeE8N1dLFeqGW90BWmo+feljxb+ycTXyTPUruxSPHvh9y7&#10;xD44Z59DLmeT0yAN9nnkeik5X0Xuk1Q359JN+BPYHFvBCS6u3dx3q44w9nJtchNpcQ/fez3Mb9Yf&#10;Zu3DjjXqHsd8nn2zfTiQGCTXcob2zHURNn9n4FZF+CXXf69eP2Gt5FrOup65TiS3LoNa9p0Qnmt5&#10;PyU1Fx3ih+jo6Ucidl0GbtYL4X70rFci9bJ+1zxc65azRnRLT8rvPF30oUWBPUvlUo90zpoU9nWi&#10;PROK/9/+fxI90ruotVlj1Bu/J+2LlH99QMb/JwAAAAD//wMAUEsBAi0AFAAGAAgAAAAhAKbmUfsM&#10;AQAAFQIAABMAAAAAAAAAAAAAAAAAAAAAAFtDb250ZW50X1R5cGVzXS54bWxQSwECLQAUAAYACAAA&#10;ACEAOP0h/9YAAACUAQAACwAAAAAAAAAAAAAAAAA9AQAAX3JlbHMvLnJlbHNQSwECLQAUAAYACAAA&#10;ACEAihupfB0EAADoCQAADgAAAAAAAAAAAAAAAAA8AgAAZHJzL2Uyb0RvYy54bWxQSwECLQAUAAYA&#10;CAAAACEAjiIJQroAAAAhAQAAGQAAAAAAAAAAAAAAAACFBgAAZHJzL19yZWxzL2Uyb0RvYy54bWwu&#10;cmVsc1BLAQItABQABgAIAAAAIQBirtZy3wAAAAkBAAAPAAAAAAAAAAAAAAAAAHYHAABkcnMvZG93&#10;bnJldi54bWxQSwECLQAUAAYACAAAACEAzvSrvZwWAAAANwAAFAAAAAAAAAAAAAAAAACCCAAAZHJz&#10;L21lZGlhL2ltYWdlMS5lbWZQSwUGAAAAAAYABgB8AQAAUB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3;width:49673;height:4724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6FF5223F" w14:textId="38E140A5" w:rsidR="008F5454" w:rsidRPr="005E0295" w:rsidRDefault="008F5454" w:rsidP="008F5454">
                      <w:pPr>
                        <w:pStyle w:val="StopkaKAS"/>
                        <w:ind w:left="0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e-mail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: </w:t>
                      </w:r>
                      <w:hyperlink r:id="rId4" w:history="1">
                        <w:r>
                          <w:rPr>
                            <w:rStyle w:val="Internetlink"/>
                            <w:rFonts w:eastAsia="Times New Roman" w:cs="Calibri"/>
                          </w:rPr>
                          <w:t>sekretariat.us.bedzin@mf.gov.pl</w:t>
                        </w:r>
                      </w:hyperlink>
                      <w:r w:rsidRPr="005E0295">
                        <w:rPr>
                          <w:rFonts w:cstheme="minorHAnsi"/>
                          <w:lang w:val="en-US"/>
                        </w:rPr>
                        <w:t>●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proofErr w:type="spellStart"/>
                      <w:r w:rsidRPr="005E0295">
                        <w:rPr>
                          <w:rFonts w:cs="Calibri"/>
                          <w:lang w:val="en-US"/>
                        </w:rPr>
                        <w:t>ePUAP</w:t>
                      </w:r>
                      <w:proofErr w:type="spellEnd"/>
                      <w:r w:rsidRPr="005E0295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Pr="00A66E12">
                        <w:rPr>
                          <w:rFonts w:ascii="Calibri" w:hAnsi="Calibri" w:cs="Calibri"/>
                          <w:i/>
                          <w:iCs/>
                          <w:color w:val="000000"/>
                          <w:lang w:eastAsia="pl-PL"/>
                        </w:rPr>
                        <w:t>59t0rml2x</w:t>
                      </w:r>
                      <w:r w:rsidRPr="00FF5961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  <w:lang w:eastAsia="pl-PL"/>
                        </w:rPr>
                        <w:t>s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Pr="005E0295">
                        <w:rPr>
                          <w:rFonts w:cstheme="minorHAnsi"/>
                          <w:lang w:val="en-US"/>
                        </w:rPr>
                        <w:t>●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 http://www.</w:t>
                      </w:r>
                      <w:r w:rsidRPr="00A66E12">
                        <w:rPr>
                          <w:rFonts w:cs="Calibri"/>
                          <w:lang w:val="en-US"/>
                        </w:rPr>
                        <w:t>slaskie</w:t>
                      </w:r>
                      <w:r>
                        <w:rPr>
                          <w:rFonts w:cs="Calibri"/>
                          <w:lang w:val="en-US"/>
                        </w:rPr>
                        <w:t>.kas.gov.pl</w:t>
                      </w:r>
                    </w:p>
                    <w:p w14:paraId="2A2FC180" w14:textId="77777777" w:rsidR="008F5454" w:rsidRPr="00FE52F2" w:rsidRDefault="008F5454" w:rsidP="008F5454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Urząd Skarbowy w Będzinie, ul. Józefa Retingera 1, 42-500 Będzin</w:t>
                      </w:r>
                    </w:p>
                    <w:p w14:paraId="7F1111EA" w14:textId="48AE934E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84362" w14:textId="77777777" w:rsidR="00E54EBA" w:rsidRDefault="00E54EBA">
      <w:r>
        <w:separator/>
      </w:r>
    </w:p>
  </w:footnote>
  <w:footnote w:type="continuationSeparator" w:id="0">
    <w:p w14:paraId="7B35939F" w14:textId="77777777" w:rsidR="00E54EBA" w:rsidRDefault="00E5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52E75540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E05099">
      <w:rPr>
        <w:rFonts w:ascii="Calibri" w:hAnsi="Calibri" w:cs="Calibri"/>
        <w:b/>
        <w:sz w:val="28"/>
        <w:szCs w:val="28"/>
      </w:rPr>
      <w:t>BĘDZINIE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42C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4A58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A7D17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3CC3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36F0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89F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5641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97BD8"/>
    <w:rsid w:val="008A06F6"/>
    <w:rsid w:val="008A0B56"/>
    <w:rsid w:val="008A15CB"/>
    <w:rsid w:val="008A18F7"/>
    <w:rsid w:val="008A2343"/>
    <w:rsid w:val="008A293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4C9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454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3D2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A8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5AC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6857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EB6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2DD3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099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4EBA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77BF8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176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2F0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8F5454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8F5454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askie.kas.gov.pl/urzad-skarbowy-w-bedzin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mailto:sekretariat.us.bedzin@mf.gov.pl" TargetMode="External"/><Relationship Id="rId1" Type="http://schemas.openxmlformats.org/officeDocument/2006/relationships/image" Target="media/image4.emf"/><Relationship Id="rId4" Type="http://schemas.openxmlformats.org/officeDocument/2006/relationships/hyperlink" Target="mailto:sekretariat.us.bedzin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$ListId:SzablonyDokumentow;"/>
    <ds:schemaRef ds:uri="24013cd9-d7a6-4e0b-bde9-b4174ed491f6"/>
    <ds:schemaRef ds:uri="http://schemas.microsoft.com/office/2006/metadata/properties"/>
    <ds:schemaRef ds:uri="http://schemas.openxmlformats.org/package/2006/metadata/core-properties"/>
    <ds:schemaRef ds:uri="10c01960-35ac-46e6-8fd3-40602d12cd0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2419D-A385-4223-86C8-BC22B431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2</Pages>
  <Words>391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Redek Agnieszka</cp:lastModifiedBy>
  <cp:revision>3</cp:revision>
  <cp:lastPrinted>2024-09-09T13:07:00Z</cp:lastPrinted>
  <dcterms:created xsi:type="dcterms:W3CDTF">2024-09-09T13:07:00Z</dcterms:created>
  <dcterms:modified xsi:type="dcterms:W3CDTF">2024-09-09T13:07:00Z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DLPManualFileClassification">
    <vt:lpwstr>{5fdfc941-3fcf-4a5b-87be-4848800d39d0}</vt:lpwstr>
  </property>
  <property fmtid="{D5CDD505-2E9C-101B-9397-08002B2CF9AE}" pid="69" name="MFRefresh">
    <vt:lpwstr>False</vt:lpwstr>
  </property>
</Properties>
</file>