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B5AA" w14:textId="77777777" w:rsidR="00CD4D0A" w:rsidRDefault="00CD4D0A" w:rsidP="00CD4D0A">
      <w:pPr>
        <w:pStyle w:val="Nagwek1"/>
        <w:rPr>
          <w:color w:val="000000"/>
          <w:u w:color="000000"/>
        </w:rPr>
      </w:pPr>
    </w:p>
    <w:p w14:paraId="3F09F61A" w14:textId="77777777" w:rsidR="00A77B3E" w:rsidRDefault="00000000">
      <w:pPr>
        <w:keepNext/>
        <w:spacing w:before="240" w:after="240" w:line="480" w:lineRule="auto"/>
        <w:ind w:left="575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RZ-38/2025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21 marca 2025 r.</w:t>
      </w:r>
    </w:p>
    <w:p w14:paraId="7C3317E3" w14:textId="77777777"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BURMISTRZ MIASTA SŁAWKOWA OGŁASZA KONKURS NA STANOWISKO DYREKTORA MIEJSKIEGO PRZEDSZKOLA W SŁAWKOWIE</w:t>
      </w:r>
      <w:r>
        <w:rPr>
          <w:b/>
          <w:color w:val="000000"/>
          <w:u w:color="000000"/>
        </w:rPr>
        <w:br/>
        <w:t>„Nabór na stanowisko Dyrektora Miejskiego Przedszkola w Sławkowie</w:t>
      </w:r>
      <w:r>
        <w:rPr>
          <w:b/>
          <w:color w:val="000000"/>
          <w:u w:color="000000"/>
        </w:rPr>
        <w:br/>
        <w:t>NIE OTWIERAĆ PRZED KONKURSEM"</w:t>
      </w:r>
      <w:r>
        <w:rPr>
          <w:b/>
          <w:color w:val="000000"/>
          <w:u w:color="000000"/>
        </w:rPr>
        <w:br/>
        <w:t>„Nabór na stanowisko Dyrektora Miejskiego Przedszkola w Sławkowie</w:t>
      </w:r>
      <w:r>
        <w:rPr>
          <w:b/>
          <w:color w:val="000000"/>
          <w:u w:color="000000"/>
        </w:rPr>
        <w:br/>
        <w:t>NIE OTWIERAĆ PRZED KONKURSEM"</w:t>
      </w:r>
    </w:p>
    <w:p w14:paraId="4F28548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ORGAN PROWADZĄCY PRZEDSZKOLE:</w:t>
      </w:r>
      <w:r>
        <w:rPr>
          <w:color w:val="000000"/>
          <w:u w:color="000000"/>
        </w:rPr>
        <w:t xml:space="preserve"> Gmina Sławków, Rynek 1, 41-260 Sławków.</w:t>
      </w:r>
    </w:p>
    <w:p w14:paraId="593EA83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NAZWA I ADRES PRZEDSZKOLA: </w:t>
      </w:r>
      <w:r>
        <w:rPr>
          <w:color w:val="000000"/>
          <w:u w:color="000000"/>
        </w:rPr>
        <w:t>Miejskie Przedszkole w Sławkowie, ul. gen. Władysława Sikorskiego 10, 41-260 Sławków.</w:t>
      </w:r>
    </w:p>
    <w:p w14:paraId="53C8072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WARUNKI PRACY: </w:t>
      </w:r>
      <w:r>
        <w:rPr>
          <w:color w:val="000000"/>
          <w:u w:color="000000"/>
        </w:rPr>
        <w:t xml:space="preserve">1 etat; praca wymagająca podejmowania samodzielnych decyzji, praca z dziećmi, odporność na stres oraz działalność w ścisłej współpracy z Miejskim Zespołem Oświaty w Sławkowie. </w:t>
      </w:r>
    </w:p>
    <w:p w14:paraId="3BC7D78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WSKAZANIE WYMAGAŃ WOBEC KANDYDATA: </w:t>
      </w:r>
      <w:r>
        <w:rPr>
          <w:color w:val="000000"/>
          <w:u w:color="000000"/>
        </w:rPr>
        <w:t>do konkursu może przystąpić osoba, która spełnia wymagania określone w § 1-3, 6 i 12 Rozporządzeniu Ministra Edukacji Narodowej z dnia 11 sierpnia 2017 roku w sprawie wymagań, jakim powinna odpowiadać osoba zajmująca stanowisko dyrektora oraz inne stanowisko kierownicze w publicznym przedszkolu, publicznej szkole podstawowej, publicznej szkole ponadpodstawowej oraz publicznej placówce (Dz. U. 2023, poz. 2578).</w:t>
      </w:r>
    </w:p>
    <w:p w14:paraId="7CA37CB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 xml:space="preserve">WYMAGANE DOKUMENTY </w:t>
      </w:r>
    </w:p>
    <w:p w14:paraId="26F4D7FE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uzasadnienie przystąpienia do konkursu oraz koncepcja funkcjonowania i rozwoju Miejskiego Przedszkola w Sławkowie,</w:t>
      </w:r>
    </w:p>
    <w:p w14:paraId="1A0EFED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życiorysu z opisem przebiegu pracy zawodowej, zawierającego </w:t>
      </w:r>
      <w:r>
        <w:rPr>
          <w:i/>
          <w:color w:val="000000"/>
          <w:u w:color="000000"/>
        </w:rPr>
        <w:t>w</w:t>
      </w:r>
      <w:r>
        <w:rPr>
          <w:color w:val="000000"/>
          <w:u w:color="000000"/>
        </w:rPr>
        <w:t xml:space="preserve"> szczególności informację o:</w:t>
      </w:r>
    </w:p>
    <w:p w14:paraId="4C528612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stażu pracy pedagogicznej - </w:t>
      </w:r>
      <w:r>
        <w:rPr>
          <w:i/>
          <w:color w:val="000000"/>
          <w:u w:color="000000"/>
        </w:rPr>
        <w:t>w</w:t>
      </w:r>
      <w:r>
        <w:rPr>
          <w:color w:val="000000"/>
          <w:u w:color="000000"/>
        </w:rPr>
        <w:t xml:space="preserve"> przypadku nauczyciela albo</w:t>
      </w:r>
    </w:p>
    <w:p w14:paraId="14EE3AD5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dydaktycznej - w przypadku nauczyciela akademickiego, albo</w:t>
      </w:r>
    </w:p>
    <w:p w14:paraId="1253AC23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pracy, w tym stażu pracy na stanowisku kierowniczym - w przypadku osoby niebędącej nauczycielem,</w:t>
      </w:r>
    </w:p>
    <w:p w14:paraId="2EFF7B6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oświadczenia zawierającego następujące dane osobowe kandydata:</w:t>
      </w:r>
    </w:p>
    <w:p w14:paraId="1A2D08B7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imię (imiona) i nazwisko,</w:t>
      </w:r>
    </w:p>
    <w:p w14:paraId="4CB40B1A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datę i miejsce urodzenia,</w:t>
      </w:r>
    </w:p>
    <w:p w14:paraId="321ACE3F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obywatelstwo,</w:t>
      </w:r>
    </w:p>
    <w:p w14:paraId="49670CA5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zamieszkania (adres do korespondencji),</w:t>
      </w:r>
    </w:p>
    <w:p w14:paraId="115CF3E8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poświadczonych przez kandydata za zgodność z oryginałem kopii dokumentów potwierdzających posiadanie wymaganego stażu pracy, o którym mowa w lit. b: świadectw pracy, zaświadczeń o zatrudnieniu lub innych dokumentów potwierdzających okres zatrudnienia,</w:t>
      </w:r>
    </w:p>
    <w:p w14:paraId="3605B63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poświadczonych przez kandydata za zgodność z oryginałem kopii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oświatą,</w:t>
      </w:r>
    </w:p>
    <w:p w14:paraId="142C38E5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 przypadku cudzoziemca - poświadczonej przez kandydata za zgodność z oryginałem kopii:</w:t>
      </w:r>
    </w:p>
    <w:p w14:paraId="7F8F65A8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dokumentu potwierdzającego znajomość języka polskiego, o którym mowa w ustawie z dnia 7 października 1999 r. o języku polskim (Dz. U. z 2024 r. poz. 1556), lub</w:t>
      </w:r>
    </w:p>
    <w:p w14:paraId="3B3BCE46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dyplomu ukończenia studiów pierwszego stopnia, studiów drugiego stopnia lub jednolitych studiów magisterskich, na kierunku filologia polska, lub</w:t>
      </w:r>
    </w:p>
    <w:p w14:paraId="0065312B" w14:textId="77777777" w:rsidR="00A77B3E" w:rsidRDefault="00000000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potwierdzającego prawo do wykonywania zawodu tłumacza przysięgłego języka polskiego,</w:t>
      </w:r>
    </w:p>
    <w:p w14:paraId="451BFB0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poświadczonej przez kandydata za zgodność z oryginałem kopii zaświadczenia lekarskiego o braku przeciwwskazań zdrowotnych do wykonywania pracy na stanowisku kierowniczym,</w:t>
      </w:r>
    </w:p>
    <w:p w14:paraId="5D798B5D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oświadczenia, że przeciwko kandydatowi nie toczy się postępowanie o przestępstwo ścigane z oskarżenia publicznego lub postępowanie dyscyplinarne,</w:t>
      </w:r>
    </w:p>
    <w:p w14:paraId="1AE45EE1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oświadczenia, że kandydat nie był skazany prawomocnym wyrokiem za umyślne przestępstwo lub umyślne przestępstwo skarbowe,</w:t>
      </w:r>
    </w:p>
    <w:p w14:paraId="4618AD6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oświadczenia, że kandydat nie był karany zakazem pełnienia funkcji związanych z dysponowaniem środkami publicznymi, o którym mowa w art. 31 ust. 1 pkt 4  ustawy z dnia 17 grudnia 2004 r. o odpowiedzialności za naruszenie dyscypliny finansów publicznych (Dz. U. z 2024 r. poz. 104),</w:t>
      </w:r>
    </w:p>
    <w:p w14:paraId="3BC08C0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oświadczenia o dopełnieniu obowiązku, o którym mowa w art. 7 ust. 1  i 3a ustawy z dnia 18 października 2006 r. o ujawnianiu informacji o dokumentach organów bezpieczeństwa państwa z lat 1944-1990 oraz treści tych dokumentów (Dz. U. z 2024 r. poz. 1632 ze zm.) - w przypadku kandydata na dyrektora publicznej szkoły urodzonego przed dniem 1 sierpnia 1972 r.,</w:t>
      </w:r>
    </w:p>
    <w:p w14:paraId="64C8B2F2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poświadczonej przez kandydata za zgodność z oryginałem kopii aktu nadania stopnia nauczyciela mianowanego lub dyplomowanego - w przypadku nauczyciela,</w:t>
      </w:r>
    </w:p>
    <w:p w14:paraId="0285D5EB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poświadczonej przez kandydata za zgodność z oryginałem kopii karty oceny pracy lub oceny dorobku zawodowego - w przypadku nauczyciela i nauczyciela akademickiego,</w:t>
      </w:r>
    </w:p>
    <w:p w14:paraId="636C5057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 xml:space="preserve">w przypadku nauczyciela i nauczyciela akademickiego - oświadczenia, że kandydat nie był prawomocnie ukarany karą dyscyplinarną, o której mowa w art. 76 ust. 1  ustawy z dnia 26 stycznia 1982 r. - Karta Nauczyciela (Dz. U. z 2024 r. poz. 986 ze zm.), lub karą dyscyplinarną, o której mowa w art. 276 ust. 1  ustawy z dnia 20 lipca 2018 r. - Prawo o szkolnictwie wyższym i nauce (Dz. U. z 2024 r. poz. 1571), </w:t>
      </w:r>
    </w:p>
    <w:p w14:paraId="4D530DBF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oświadczenia, że kandydat ma pełną zdolność do czynności prawnych i korzysta z pełni praw publicznych;</w:t>
      </w:r>
    </w:p>
    <w:p w14:paraId="064337B3" w14:textId="77777777" w:rsidR="00A77B3E" w:rsidRDefault="00000000">
      <w:pPr>
        <w:keepLines/>
        <w:spacing w:before="120" w:after="120"/>
        <w:ind w:left="227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oświadczenie, że kandydat nie figuruje w kartotece karnej oraz kartotece nieletnich Krajowego Rejestru Karnego. W przypadku wygrania konkursu, kandydat zobowiązany jest do przedstawienia zaświadczenia z Krajowego Rejestru Karnego przed powierzeniem stanowiska dyrektora - nie przedstawienie wymaganego zaświadczenie dyskwalifikuje kandydata.</w:t>
      </w:r>
    </w:p>
    <w:p w14:paraId="5BBC834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INFORMACJE O TERMINIE I SPOSOBIE SKŁADANIA OFERT:</w:t>
      </w:r>
    </w:p>
    <w:p w14:paraId="6A06006E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Wymagane dokumenty aplikacyjne należy składać w zamkniętych kopertach z podanym imieniem i nazwiskiem, adresem zwrotnym i dopiskiem:</w:t>
      </w:r>
    </w:p>
    <w:p w14:paraId="034B658A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„Nabór na stanowisko Dyrektora Miejskiego Przedszkola w Sławkowie</w:t>
      </w:r>
      <w:r>
        <w:rPr>
          <w:b/>
          <w:color w:val="000000"/>
          <w:u w:color="000000"/>
        </w:rPr>
        <w:br/>
        <w:t xml:space="preserve">NIE OTWIERAĆ PRZED KONKURSEM" </w:t>
      </w:r>
    </w:p>
    <w:p w14:paraId="7E830FFC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Sekretariacie Urzędu Miasta Sławków (pokój nr 11), Rynek 1, 41-260 Sławków lub przesłać na podany wyżej adres w terminie do </w:t>
      </w:r>
      <w:r>
        <w:rPr>
          <w:b/>
          <w:color w:val="000000"/>
          <w:u w:color="000000"/>
        </w:rPr>
        <w:t>07.04.2025 roku</w:t>
      </w:r>
      <w:r>
        <w:rPr>
          <w:color w:val="000000"/>
          <w:u w:color="000000"/>
        </w:rPr>
        <w:t xml:space="preserve">, do godziny </w:t>
      </w:r>
      <w:r>
        <w:rPr>
          <w:b/>
          <w:color w:val="000000"/>
          <w:u w:color="000000"/>
        </w:rPr>
        <w:t>15:30</w:t>
      </w:r>
      <w:r>
        <w:rPr>
          <w:color w:val="000000"/>
          <w:u w:color="000000"/>
        </w:rPr>
        <w:t>, decyduje data stempla pocztowego. Oferty, które wpłyną do urzędu po upływie określonego terminu nie będą rozpatrywane (nie ma znaczenia</w:t>
      </w:r>
      <w:r>
        <w:rPr>
          <w:color w:val="000000"/>
          <w:u w:color="000000"/>
        </w:rPr>
        <w:br/>
        <w:t xml:space="preserve">data nadania przesyłki). Nie przewiduje się składania ofert w postaci elektronicznej. </w:t>
      </w:r>
    </w:p>
    <w:p w14:paraId="050920E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aps/>
          <w:color w:val="000000"/>
          <w:u w:color="000000"/>
        </w:rPr>
        <w:t xml:space="preserve">Sposób powiadomienia kandydatów o terminie i miejscu przeprowadzenia postępowania konkursowego </w:t>
      </w:r>
    </w:p>
    <w:p w14:paraId="4A3EF230" w14:textId="77777777" w:rsidR="00A77B3E" w:rsidRDefault="00000000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 terminie i miejscu przeprowadzenia postępowania konkursowego kandydaci zostaną powiadomieni pisemnie. Konkurs przeprowadzi Komisja konkursowa powołana odrębnym Zarządzeniem Burmistrza Miasta Sławkowa.</w:t>
      </w:r>
    </w:p>
    <w:p w14:paraId="6BDDF9D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KLAUZULA INFORMACYJNA O PRZETWARZANIU DANYCH OSOBOWYCH</w:t>
      </w:r>
    </w:p>
    <w:p w14:paraId="3DC6CE94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zwanego dalej RODO, informujemy, iż:</w:t>
      </w:r>
    </w:p>
    <w:p w14:paraId="0EEFC807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przetwarzanych przez Urząd Miasta Sławkowa jest Gmina Sławków, reprezentowana przez Burmistrza, z siedzibą Urzędu przy ul. Rynek 1, 41-260 Sławków, tel. 32 293 15 52, e-mail: um@slawkow.pl, www: https://bip.slawkow.pl.</w:t>
      </w:r>
    </w:p>
    <w:p w14:paraId="1FD97A3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Administrator wyznaczył Inspektora Ochrony Danych, z którym może się Pani/Pan skontaktować w sprawach związanych z ochroną danych osobowych w następujący sposób:</w:t>
      </w:r>
    </w:p>
    <w:p w14:paraId="7532DA0F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 adresem poczty elektronicznej: iod@slawkow.pl,</w:t>
      </w:r>
    </w:p>
    <w:p w14:paraId="3AE46D3B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pisemnie na adres siedziby Administratora.</w:t>
      </w:r>
    </w:p>
    <w:p w14:paraId="683F4CF8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realizacji procesu rekrutacyjnego na podstawie wyrażonej przez Panią/Pana zgody oraz spełnienia przez Administratora ciążących na nim obowiązków określonych przepisami prawa, w szczególności na podstawie ustawy z dnia 26 czerwca 1974 r. Kodeks Pracy oraz rozporządzeń wydanych na jego podstawie.</w:t>
      </w:r>
    </w:p>
    <w:p w14:paraId="5F78AC7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Odbiorcą Pani/Pana danych osobowych będą podmioty upoważnione na podstawie przepisów prawa oraz podmioty przetwarzające dane osobowe na podstawie stosownych umów podpisanych z Administratorem i na jego polecenie, m.in. dostawcy usług teleinformatycznych, usług szkoleniowych oraz podmioty świadczące usługi na rzecz Administratora.</w:t>
      </w:r>
    </w:p>
    <w:p w14:paraId="337C6FE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Pani/Pana dane osobowe będą przechowywane do zakończenia procesu rekrutacyjnego, przez obowiązkowy okres przechowywania dokumentacji związanej z niniejszym procesem oraz do momentu przedawnienia roszczeń.</w:t>
      </w:r>
    </w:p>
    <w:p w14:paraId="47DDA64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granicach przewidzianych prawem posiada Pani/Pan prawo dostępu do treści swoich danych osobowych, ich sprostowania, usunięcia, ograniczenia przetwarzania, przenoszenia danych oraz prawo do wycofania zgody w dowolnym momencie, bez wpływu na zgodność z prawem przetwarzania danych osobowych, którego dokonano na podstawie zgody przed jej wycofaniem.</w:t>
      </w:r>
    </w:p>
    <w:p w14:paraId="1D406522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przypadku uznania, iż przetwarzanie Pani/Pana danych osobowych narusza przepisy RODO, posiada Pani/Pan prawo wniesienia skargi do Prezesa Urzędu Ochrony Danych Osobowych.</w:t>
      </w:r>
    </w:p>
    <w:p w14:paraId="4A748871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Podanie przez Panią/Pana danych osobowych jest dobrowolne, lecz niezbędne do realizacji procesu rekrutacyjnego. Niepodanie danych spowoduje niemożność realizacji niniejszego procesu.</w:t>
      </w:r>
    </w:p>
    <w:p w14:paraId="73A32EA4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Pani/Pana dane nie będą przedmiotem zautomatyzowanego podejmowania decyzji, w tym profilowania.</w:t>
      </w:r>
    </w:p>
    <w:p w14:paraId="56413061" w14:textId="77777777" w:rsidR="00A77B3E" w:rsidRDefault="00000000">
      <w:pPr>
        <w:spacing w:before="240" w:after="24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6716" w14:textId="77777777" w:rsidR="00466FB0" w:rsidRDefault="00466FB0">
      <w:r>
        <w:separator/>
      </w:r>
    </w:p>
  </w:endnote>
  <w:endnote w:type="continuationSeparator" w:id="0">
    <w:p w14:paraId="78EA60E8" w14:textId="77777777" w:rsidR="00466FB0" w:rsidRDefault="0046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442AD" w14:paraId="7920DF8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3488CA" w14:textId="77777777" w:rsidR="008442AD" w:rsidRDefault="00000000">
          <w:pPr>
            <w:jc w:val="left"/>
            <w:rPr>
              <w:sz w:val="18"/>
            </w:rPr>
          </w:pPr>
          <w:r w:rsidRPr="00CD4D0A">
            <w:rPr>
              <w:sz w:val="18"/>
              <w:lang w:val="en-US"/>
            </w:rPr>
            <w:t>Id: 82419A9C-82CE-4C6E-A8D3-FD864F5460B8. </w:t>
          </w:r>
          <w:r>
            <w:rPr>
              <w:sz w:val="18"/>
            </w:rPr>
            <w:t>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E7066B4" w14:textId="77777777" w:rsidR="008442A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D4D0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D2B4914" w14:textId="77777777" w:rsidR="008442AD" w:rsidRDefault="008442A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C64FD" w14:textId="77777777" w:rsidR="00466FB0" w:rsidRDefault="00466FB0">
      <w:r>
        <w:separator/>
      </w:r>
    </w:p>
  </w:footnote>
  <w:footnote w:type="continuationSeparator" w:id="0">
    <w:p w14:paraId="7C391A09" w14:textId="77777777" w:rsidR="00466FB0" w:rsidRDefault="0046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18B2"/>
    <w:rsid w:val="00466FB0"/>
    <w:rsid w:val="008442AD"/>
    <w:rsid w:val="0092387E"/>
    <w:rsid w:val="00A77B3E"/>
    <w:rsid w:val="00BE1A42"/>
    <w:rsid w:val="00C322D2"/>
    <w:rsid w:val="00CA2A55"/>
    <w:rsid w:val="00C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08F69"/>
  <w15:docId w15:val="{09E3A4CE-2EA5-4842-8CA8-B554DE33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CD4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4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4D0A"/>
    <w:rPr>
      <w:sz w:val="22"/>
      <w:szCs w:val="24"/>
    </w:rPr>
  </w:style>
  <w:style w:type="paragraph" w:styleId="Stopka">
    <w:name w:val="footer"/>
    <w:basedOn w:val="Normalny"/>
    <w:link w:val="StopkaZnak"/>
    <w:rsid w:val="00CD4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4D0A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CD4D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1A95-A3F8-478E-A0DD-D2C47CDD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Sławków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RZ-38/2025 z dnia 21 marca 2025 r.</dc:title>
  <dc:subject>w sprawie ogłoszenia konkursu na stanowisko dyrektora Miejskiego Przedszkola w^Sławkowie</dc:subject>
  <dc:creator>ematysik</dc:creator>
  <cp:lastModifiedBy>Marta Molęda</cp:lastModifiedBy>
  <cp:revision>2</cp:revision>
  <dcterms:created xsi:type="dcterms:W3CDTF">2025-03-21T12:18:00Z</dcterms:created>
  <dcterms:modified xsi:type="dcterms:W3CDTF">2025-03-21T12:18:00Z</dcterms:modified>
  <cp:category>Akt prawny</cp:category>
</cp:coreProperties>
</file>