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E4D" w:rsidRDefault="008B6E4D" w:rsidP="008B6E4D">
      <w:pPr>
        <w:keepNext/>
        <w:spacing w:before="240" w:after="240" w:line="480" w:lineRule="auto"/>
        <w:ind w:left="5753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zarządzenia Nr RZ-65/2025</w:t>
      </w:r>
      <w:r>
        <w:rPr>
          <w:color w:val="000000"/>
          <w:u w:color="000000"/>
        </w:rPr>
        <w:br/>
        <w:t>Burmistrza Miasta Sławkowa</w:t>
      </w:r>
      <w:r>
        <w:rPr>
          <w:color w:val="000000"/>
          <w:u w:color="000000"/>
        </w:rPr>
        <w:br/>
        <w:t>z dnia 17 czerwca 2025 r.</w:t>
      </w:r>
    </w:p>
    <w:p w:rsidR="008B6E4D" w:rsidRDefault="008B6E4D" w:rsidP="008B6E4D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BURMISTRZ MIASTA SŁAWKOWA</w:t>
      </w:r>
      <w:r>
        <w:rPr>
          <w:b/>
          <w:color w:val="000000"/>
          <w:u w:color="000000"/>
        </w:rPr>
        <w:br/>
        <w:t>ogłasza</w:t>
      </w:r>
      <w:r>
        <w:rPr>
          <w:b/>
          <w:color w:val="000000"/>
          <w:u w:color="000000"/>
        </w:rPr>
        <w:br/>
        <w:t>konkurs na stanowisko kierownika gminnej jednostki organizacyjnej - Klubu Dziecięcego „Maluszkowo” w Sławkowie</w:t>
      </w:r>
    </w:p>
    <w:p w:rsidR="008B6E4D" w:rsidRDefault="008B6E4D" w:rsidP="008B6E4D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Warunki pracy na danym stanowisku: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wymiar etatu – pełny etat,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zatrudnienie na podstawie umowy o pracę,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stanowisko – kierownik,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miejsce wykonywania pracy – Klub Dziecięcy „Maluszkowo”, ul. Polskiego Czerwonego Krzyża 9, 41-260 Sławków,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praca przy monitorze ekranowym – co najmniej przez połowę dobowego wymiaru czasu pracy,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praca przy opiece nad dziećmi do lat 3 – do 4 godzin dziennie.</w:t>
      </w:r>
    </w:p>
    <w:p w:rsidR="008B6E4D" w:rsidRDefault="008B6E4D" w:rsidP="008B6E4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Wymagania niezbędne</w:t>
      </w:r>
      <w:r>
        <w:rPr>
          <w:color w:val="000000"/>
          <w:u w:color="000000"/>
        </w:rPr>
        <w:t>: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Kierownikiem Klubu Dziecięcego „Maluszkowo” w Sławkowie może być osoba:</w:t>
      </w:r>
    </w:p>
    <w:p w:rsidR="008B6E4D" w:rsidRDefault="008B6E4D" w:rsidP="008B6E4D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posiadająca wykształcenie wyższe oraz posiadająca kwalifikacje: pielęgniarki, położnej, opiekunki dziecięcej, nauczyciela wychowania przedszkolnego, nauczyciela edukacji wczesnoszkolnej lub pedagoga opiekuńczo – wychowawczego, pedagoga społeczno-wychowawczego, pedagoga wczesnej edukacji, terapeuty pedagogicznego lub która ukończyła studia lub studia podyplomowe na kierunku lub specjalności: wczesne wspomaganie rozwoju, wspomaganie rozwoju dzieci w ramach pomocy psychologiczno-pedagogicznej w żłobkach i przedszkolach, edukacja prorozwojowa, pedagogika małego dziecka, psychologia dziecięca, psychologia wspierania rozwoju i kształcenia lub psychologia wychowawcza; lub</w:t>
      </w:r>
    </w:p>
    <w:p w:rsidR="008B6E4D" w:rsidRDefault="008B6E4D" w:rsidP="008B6E4D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posiadająca wykształcenie wyższe oraz co najmniej trzyletni staż pracy lub która wykonywała przez co najmniej 3 lata działalność gospodarczą o charakterze zgodnym z wymaganiami na danym stanowisku;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posiadająca obywatelstwo polskie;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posiadająca pełną zdolność do czynności prawnych oraz korzystania z pełni praw publicznych;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posiadająca znajomość ustaw:</w:t>
      </w:r>
    </w:p>
    <w:p w:rsidR="008B6E4D" w:rsidRDefault="008B6E4D" w:rsidP="008B6E4D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 opiece nad dziećmi w wieku do lat 3,</w:t>
      </w:r>
    </w:p>
    <w:p w:rsidR="008B6E4D" w:rsidRDefault="008B6E4D" w:rsidP="008B6E4D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Kodeks Pracy,</w:t>
      </w:r>
    </w:p>
    <w:p w:rsidR="008B6E4D" w:rsidRDefault="008B6E4D" w:rsidP="008B6E4D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 samorządzie gminnym,</w:t>
      </w:r>
    </w:p>
    <w:p w:rsidR="008B6E4D" w:rsidRDefault="008B6E4D" w:rsidP="008B6E4D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Kodeks Postępowania Administracyjnego,</w:t>
      </w:r>
    </w:p>
    <w:p w:rsidR="008B6E4D" w:rsidRDefault="008B6E4D" w:rsidP="008B6E4D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 finansach publicznych, w szczególności w zakresie gospodarowania środkami finansowymi w sposób zapewniający prawidłowe funkcjonowanie jednostki budżetowej;</w:t>
      </w:r>
    </w:p>
    <w:p w:rsidR="008B6E4D" w:rsidRDefault="008B6E4D" w:rsidP="008B6E4D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 przeciwdziałaniu zagrożeniom przestępczością na tle seksualnym i ochronie małoletnich;</w:t>
      </w:r>
      <w:bookmarkStart w:id="0" w:name="_GoBack"/>
      <w:bookmarkEnd w:id="0"/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która nie była skazana prawomocnym wyrokiem sądu za umyślne przestępstwo ścigane z oskarżenia publicznego lub umyślne przestępstwo skarbowe;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która daje rękojmię należytego sprawowania opieki nad dziećmi;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7) </w:t>
      </w:r>
      <w:r>
        <w:rPr>
          <w:color w:val="000000"/>
          <w:u w:color="000000"/>
        </w:rPr>
        <w:t>która nie jest i nie była pozbawiona władzy rodzicielskiej oraz władza rodzicielska nie została jej zawieszona ani ograniczona;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która wypełnia obowiązek alimentacyjny, gdy taki obowiązek został nałożony na podstawie tytułu wykonawczego pochodzącego lub zatwierdzonego przez sąd;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która cieszy się nieposzlakowaną opinią;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która nie figuruje w bazie danych Rejestru Sprawców Przestępstw na Tle Seksualnym z dostępem ograniczonym;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która posiada co najmniej trzy letni staż pracy lub wykonywała przez co najmniej 3 lata działalność gospodarczą o charakterze zgodnym w wymaganiami na stanowisku.</w:t>
      </w:r>
    </w:p>
    <w:p w:rsidR="008B6E4D" w:rsidRDefault="008B6E4D" w:rsidP="008B6E4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Wymagania dodatkowe</w:t>
      </w:r>
      <w:r>
        <w:rPr>
          <w:color w:val="000000"/>
          <w:u w:color="000000"/>
        </w:rPr>
        <w:t>: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doświadczenie w pracy w urzędach jednostek samorządu terytorialnego lub jednostkach organizacyjnych jednostek samorządu terytorialnego,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mile widziane udokumentowane doświadczenie na podobnym stanowisku,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umiejętność dobrej organizacji pracy,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opanowanie i rzetelność,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samodzielność i dokładność,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komunikatywność,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dyspozycyjność i odporność na stres.</w:t>
      </w:r>
    </w:p>
    <w:p w:rsidR="008B6E4D" w:rsidRDefault="008B6E4D" w:rsidP="008B6E4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Zakres zadań i obowiązków na danym stanowisku to między innymi: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organizowanie pracy Klubu Dziecięcego „Maluszkowo” i nadzór nad jego prawidłowym funkcjonowaniem przez podejmowanie decyzji gospodarczych, finansowych i organizacyjnych zgodnych z przepisami prawa,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opracowywanie i realizacja planów podstawowej działalności finansowo - gospodarczej w celu zapewnienia optymalnego wykorzystanie środków na realizację zadań statutowych Klubu Dziecięcego „Maluszkowo”,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dysponowanie w ramach udzielonych upoważnień i pełnomocnictw środkami finansowymi i ponoszenie odpowiedzialności za ich prawidłowe, zgodne z obowiązującymi przepisami wydatkowanie,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budowa pozytywnego wizerunku jednostki, doskonalenie standardów opieki w Klubie Dziecięcym „Maluszkowo”,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ustalenie zasad polityki kadrowej oraz podejmowanie decyzji w sprawach kadrowych,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przestrzeganie dyscypliny finansów publicznych i prawidłowe gospodarowanie powierzonym mieniem jednostki,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opieka nad dziećmi do lat 3 (w wymiarze do 4 godzin dziennie), w tym:</w:t>
      </w:r>
    </w:p>
    <w:p w:rsidR="008B6E4D" w:rsidRDefault="008B6E4D" w:rsidP="008B6E4D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wykonywanie codziennych czynności związanych z pielęgnacją dzieci (karmienie, mycie, układanie do snu, przewijanie),</w:t>
      </w:r>
    </w:p>
    <w:p w:rsidR="008B6E4D" w:rsidRDefault="008B6E4D" w:rsidP="008B6E4D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prowadzenie zajęć opiekuńczo wychowawczych i edukacyjnych,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współpraca z rodzicami/opiekunami dzieci uczęszczających do Klubu Dziecięcego „Maluszkowo”,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zapewnienie właściwych warunków pracy i przestrzegania obowiązujących przepisów BHP oraz p.poż.,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systematyczna aktualizacji wiedzy i umiejętności w zakresie usług opieki i wczesnej edukacji dzieci w wieku do lat 3, metodyki i praktyki pracy z dziećmi, zrozumienia potrzeb dzieci, współpracy z rodzicami oraz dbania o własny dobrostan, w szczególności przez samokształcenie, udział w szkoleniach lub wsparcie ze strony podmiotu prowadzącego odpowiednio żłobek lub klub dziecięcy.</w:t>
      </w:r>
    </w:p>
    <w:p w:rsidR="008B6E4D" w:rsidRDefault="008B6E4D" w:rsidP="008B6E4D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>Wymagane dokumenty aplikacyjne: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zgłoszenie do konkursu z podaniem danych kontaktowych,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kwestionariusz osobowy,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krótka pisemna koncepcja funkcjonowania i rozwoju Klubu Dziecięcego „Maluszkowo”,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4) </w:t>
      </w:r>
      <w:r>
        <w:rPr>
          <w:color w:val="000000"/>
          <w:u w:color="000000"/>
        </w:rPr>
        <w:t>kserokopie dokumentów potwierdzających kwalifikacje,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kserokopie dokumentów potwierdzających okresy i przebieg zatrudnienia (świadectwa pracy, zaświadczenie o aktualnym zatrudnieniu potwierdzającym okres wymaganego stażu pracy, zatrudnienie tylko w ramach stosunku pracy),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kserokopie dokumentów potwierdzających prowadzenie działalności gospodarczej o charakterze zgodnym z wymaganiami na stanowisku,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kserokopie zaświadczeń o ukończonych kursach, szkoleniach, uprawnieniach, itp.,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oświadczenie kandydata, że nie jest skazany prawomocnym wyrokiem sądu za umyślne przestępstwo ścigane z oskarżenia publicznego lub umyślne przestępstwo skarbowe,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oświadczenie o nieposzlakowanej opinii,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oświadczenie o pełnej zdolności do czynności prawnych oraz korzystanie z pełni praw publicznych,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oświadczenie wyrażające zgodę kandydata na przetwarzanie swoich danych osobowych do celów rekrutacji,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oświadczenie kandydata, że nie jest i nie był pozbawiony władzy rodzicielskiej oraz władza rodzicielska nie została mu zawieszona ani ograniczona,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oświadczenie kandydata, że wypełnia obowiązek alimentacyjny, gdy taki obowiązek został nałożony na podstawie tytułu wykonawczego pochodzącego lub zatwierdzonego przez sąd;</w:t>
      </w:r>
    </w:p>
    <w:p w:rsidR="008B6E4D" w:rsidRDefault="008B6E4D" w:rsidP="008B6E4D">
      <w:pPr>
        <w:spacing w:before="120" w:after="120"/>
        <w:ind w:left="340" w:hanging="227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oświadczenie o niefigurowaniu w bazie danych Rejestru Sprawców Przestępstw na Tle Seksualnym z dostępem ograniczonym.</w:t>
      </w:r>
    </w:p>
    <w:p w:rsidR="008B6E4D" w:rsidRDefault="008B6E4D" w:rsidP="008B6E4D">
      <w:pPr>
        <w:spacing w:before="240" w:after="24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Wzory dokumentów aplikacyjnych dostępne są w Biuletynie Informacji Publicznej w zakładce OGŁOSZENIA I OBWIESZCZENIA  Ogłoszenia o konkursach na stanowiska urzędnicze.</w:t>
      </w:r>
    </w:p>
    <w:p w:rsidR="008B6E4D" w:rsidRDefault="008B6E4D" w:rsidP="008B6E4D">
      <w:pPr>
        <w:spacing w:before="240" w:after="240"/>
        <w:ind w:left="624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Kompletne oferty należy składać w zamkniętych kopertach osobiście w sekretariacie Urzędu Miasta Sławków,  Rynek 1,  pokój nr 11 lub przesłać pocztą na adres: Urząd Miasta Sławków, Rynek 1, 41-260 Sławków w terminie do 30.06.2025 r. do godz. 16 </w:t>
      </w:r>
      <w:r>
        <w:rPr>
          <w:b/>
          <w:color w:val="000000"/>
          <w:u w:color="000000"/>
          <w:vertAlign w:val="superscript"/>
        </w:rPr>
        <w:t>00</w:t>
      </w:r>
      <w:r>
        <w:rPr>
          <w:b/>
          <w:color w:val="000000"/>
          <w:u w:color="000000"/>
        </w:rPr>
        <w:t>.</w:t>
      </w:r>
    </w:p>
    <w:p w:rsidR="008B6E4D" w:rsidRDefault="008B6E4D" w:rsidP="008B6E4D">
      <w:pPr>
        <w:spacing w:before="240" w:after="240"/>
        <w:ind w:left="624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Koperty należy opatrzyć informacją</w:t>
      </w:r>
    </w:p>
    <w:p w:rsidR="008B6E4D" w:rsidRDefault="008B6E4D" w:rsidP="008B6E4D">
      <w:pPr>
        <w:spacing w:before="240" w:after="24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„Konkurs na stanowisko kierownika gminnej jednostki organizacyjnej - Klubu Dziecięcego Maluszkowo w Sławkowie”</w:t>
      </w:r>
    </w:p>
    <w:p w:rsidR="008B6E4D" w:rsidRDefault="008B6E4D" w:rsidP="008B6E4D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Aplikacje, które wpłyną do urzędu po określonym terminie, nie będą rozpatrywane. Oferty odrzucone zostaną zwrócone zainteresowanym na ich prośbę.</w:t>
      </w:r>
    </w:p>
    <w:p w:rsidR="008B6E4D" w:rsidRDefault="008B6E4D" w:rsidP="008B6E4D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Dodatkowe informacje można uzyskać w Sekretariacie Urzędu Miasta Sławkowa lub pod numerem tel. 32 2931 552  wew. 255.</w:t>
      </w:r>
    </w:p>
    <w:p w:rsidR="001F370A" w:rsidRDefault="001F370A"/>
    <w:sectPr w:rsidR="001F370A">
      <w:footerReference w:type="default" r:id="rId6"/>
      <w:endnotePr>
        <w:numFmt w:val="decimal"/>
      </w:endnotePr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E4D" w:rsidRDefault="008B6E4D" w:rsidP="008B6E4D">
      <w:r>
        <w:separator/>
      </w:r>
    </w:p>
  </w:endnote>
  <w:endnote w:type="continuationSeparator" w:id="0">
    <w:p w:rsidR="008B6E4D" w:rsidRDefault="008B6E4D" w:rsidP="008B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6548D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6548D" w:rsidRDefault="008B6E4D">
          <w:pPr>
            <w:jc w:val="left"/>
            <w:rPr>
              <w:sz w:val="18"/>
            </w:rPr>
          </w:pPr>
          <w:r>
            <w:rPr>
              <w:sz w:val="18"/>
            </w:rPr>
            <w:t>Id: B389F05E-C1E3-4365-8863-E5E17CEB101B.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6548D" w:rsidRDefault="008B6E4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B6E4D" w:rsidRDefault="008B6E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E4D" w:rsidRDefault="008B6E4D" w:rsidP="008B6E4D">
      <w:r>
        <w:separator/>
      </w:r>
    </w:p>
  </w:footnote>
  <w:footnote w:type="continuationSeparator" w:id="0">
    <w:p w:rsidR="008B6E4D" w:rsidRDefault="008B6E4D" w:rsidP="008B6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E4D"/>
    <w:rsid w:val="001F370A"/>
    <w:rsid w:val="008B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5BC2D-62FB-4A85-81AD-18FBBD2CE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6E4D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6E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6E4D"/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8B6E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6E4D"/>
    <w:rPr>
      <w:rFonts w:ascii="Times New Roman" w:eastAsia="Times New Roman" w:hAnsi="Times New Roman" w:cs="Times New Roman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1078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Chojowska</dc:creator>
  <cp:keywords/>
  <dc:description/>
  <cp:lastModifiedBy>Karolina Chojowska</cp:lastModifiedBy>
  <cp:revision>1</cp:revision>
  <dcterms:created xsi:type="dcterms:W3CDTF">2025-06-17T12:05:00Z</dcterms:created>
  <dcterms:modified xsi:type="dcterms:W3CDTF">2025-06-17T12:08:00Z</dcterms:modified>
</cp:coreProperties>
</file>