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CF2F79" w:rsidRDefault="000A2301" w:rsidP="00042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F79">
        <w:rPr>
          <w:rFonts w:ascii="Times New Roman" w:hAnsi="Times New Roman" w:cs="Times New Roman"/>
          <w:b/>
          <w:sz w:val="26"/>
          <w:szCs w:val="26"/>
        </w:rPr>
        <w:t>Wykaz głos</w:t>
      </w:r>
      <w:r w:rsidR="005822D2" w:rsidRPr="00CF2F79">
        <w:rPr>
          <w:rFonts w:ascii="Times New Roman" w:hAnsi="Times New Roman" w:cs="Times New Roman"/>
          <w:b/>
          <w:sz w:val="26"/>
          <w:szCs w:val="26"/>
        </w:rPr>
        <w:t xml:space="preserve">owań przeprowadzonych na sesji </w:t>
      </w:r>
      <w:r w:rsidR="000B39DE" w:rsidRPr="00CF2F79">
        <w:rPr>
          <w:rFonts w:ascii="Times New Roman" w:hAnsi="Times New Roman" w:cs="Times New Roman"/>
          <w:b/>
          <w:sz w:val="26"/>
          <w:szCs w:val="26"/>
        </w:rPr>
        <w:t>X</w:t>
      </w:r>
      <w:r w:rsidR="0089452C">
        <w:rPr>
          <w:rFonts w:ascii="Times New Roman" w:hAnsi="Times New Roman" w:cs="Times New Roman"/>
          <w:b/>
          <w:sz w:val="26"/>
          <w:szCs w:val="26"/>
        </w:rPr>
        <w:t>L</w:t>
      </w:r>
      <w:r w:rsidR="00F3288B">
        <w:rPr>
          <w:rFonts w:ascii="Times New Roman" w:hAnsi="Times New Roman" w:cs="Times New Roman"/>
          <w:b/>
          <w:sz w:val="26"/>
          <w:szCs w:val="26"/>
        </w:rPr>
        <w:t>I</w:t>
      </w:r>
      <w:r w:rsidRPr="00CF2F79">
        <w:rPr>
          <w:rFonts w:ascii="Times New Roman" w:hAnsi="Times New Roman" w:cs="Times New Roman"/>
          <w:b/>
          <w:sz w:val="26"/>
          <w:szCs w:val="26"/>
        </w:rPr>
        <w:t>/20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261BF5">
        <w:rPr>
          <w:rFonts w:ascii="Times New Roman" w:hAnsi="Times New Roman" w:cs="Times New Roman"/>
          <w:b/>
          <w:sz w:val="26"/>
          <w:szCs w:val="26"/>
        </w:rPr>
        <w:t>2</w:t>
      </w:r>
      <w:r w:rsidR="007542F8" w:rsidRPr="00CF2F79">
        <w:rPr>
          <w:rFonts w:ascii="Times New Roman" w:hAnsi="Times New Roman" w:cs="Times New Roman"/>
          <w:b/>
          <w:sz w:val="26"/>
          <w:szCs w:val="26"/>
        </w:rPr>
        <w:br/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w dniu </w:t>
      </w:r>
      <w:r w:rsidR="00F3288B">
        <w:rPr>
          <w:rFonts w:ascii="Times New Roman" w:hAnsi="Times New Roman" w:cs="Times New Roman"/>
          <w:b/>
          <w:sz w:val="26"/>
          <w:szCs w:val="26"/>
        </w:rPr>
        <w:t>19</w:t>
      </w:r>
      <w:r w:rsidR="008945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288B">
        <w:rPr>
          <w:rFonts w:ascii="Times New Roman" w:hAnsi="Times New Roman" w:cs="Times New Roman"/>
          <w:b/>
          <w:sz w:val="26"/>
          <w:szCs w:val="26"/>
        </w:rPr>
        <w:t xml:space="preserve">maja </w:t>
      </w:r>
      <w:r w:rsidRPr="00CF2F79">
        <w:rPr>
          <w:rFonts w:ascii="Times New Roman" w:hAnsi="Times New Roman" w:cs="Times New Roman"/>
          <w:b/>
          <w:sz w:val="26"/>
          <w:szCs w:val="26"/>
        </w:rPr>
        <w:t>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34509F">
        <w:rPr>
          <w:rFonts w:ascii="Times New Roman" w:hAnsi="Times New Roman" w:cs="Times New Roman"/>
          <w:b/>
          <w:sz w:val="26"/>
          <w:szCs w:val="26"/>
        </w:rPr>
        <w:t>2</w:t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0A2301" w:rsidRPr="00CF2F79" w:rsidTr="0089452C">
        <w:tc>
          <w:tcPr>
            <w:tcW w:w="1413" w:type="dxa"/>
            <w:vAlign w:val="center"/>
          </w:tcPr>
          <w:p w:rsidR="000A2301" w:rsidRPr="00CF2F79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221" w:type="dxa"/>
            <w:vAlign w:val="center"/>
          </w:tcPr>
          <w:p w:rsidR="000A2301" w:rsidRPr="00CF2F79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A90A54" w:rsidRPr="00CF2F79" w:rsidTr="0089452C">
        <w:trPr>
          <w:trHeight w:val="652"/>
        </w:trPr>
        <w:tc>
          <w:tcPr>
            <w:tcW w:w="1413" w:type="dxa"/>
            <w:vAlign w:val="center"/>
          </w:tcPr>
          <w:p w:rsidR="00A90A54" w:rsidRPr="00817162" w:rsidRDefault="00A90A5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90A54" w:rsidRPr="00817162" w:rsidRDefault="00F3288B" w:rsidP="00F3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Zmiana porządku obrad - dodanie w pkt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 w sprawie powołania zespołu ds. zaopiniowania kandydatów na ławnika w wyborach uzupełniających do Sądu Okręgowego w Sosnowcu.</w:t>
            </w:r>
          </w:p>
        </w:tc>
      </w:tr>
      <w:tr w:rsidR="00F3288B" w:rsidRPr="00CF2F79" w:rsidTr="0089452C">
        <w:trPr>
          <w:trHeight w:val="652"/>
        </w:trPr>
        <w:tc>
          <w:tcPr>
            <w:tcW w:w="1413" w:type="dxa"/>
            <w:vAlign w:val="center"/>
          </w:tcPr>
          <w:p w:rsidR="00F3288B" w:rsidRPr="00817162" w:rsidRDefault="00F3288B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F3288B" w:rsidRPr="00817162" w:rsidRDefault="00F3288B" w:rsidP="00A90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817162" w:rsidRPr="00CF2F79" w:rsidTr="0089452C">
        <w:trPr>
          <w:trHeight w:val="652"/>
        </w:trPr>
        <w:tc>
          <w:tcPr>
            <w:tcW w:w="1413" w:type="dxa"/>
            <w:vAlign w:val="center"/>
          </w:tcPr>
          <w:p w:rsidR="00817162" w:rsidRPr="00817162" w:rsidRDefault="00817162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17162" w:rsidRPr="00817162" w:rsidRDefault="00817162" w:rsidP="00F3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>Przyjęcie protokołu z sesji XXXV</w:t>
            </w:r>
            <w:r w:rsidR="00261BF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3288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945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F32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 xml:space="preserve"> z dnia </w:t>
            </w:r>
            <w:r w:rsidR="00F328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88B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94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F3288B" w:rsidRPr="00CF2F79" w:rsidTr="0089452C">
        <w:trPr>
          <w:trHeight w:val="652"/>
        </w:trPr>
        <w:tc>
          <w:tcPr>
            <w:tcW w:w="1413" w:type="dxa"/>
            <w:vAlign w:val="center"/>
          </w:tcPr>
          <w:p w:rsidR="00F3288B" w:rsidRPr="00817162" w:rsidRDefault="00F3288B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F3288B" w:rsidRPr="00817162" w:rsidRDefault="00F3288B" w:rsidP="00F3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>Przyjęcie protokołu z sesji XXXV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 xml:space="preserve">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kwietnia </w:t>
            </w: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716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0F17C8" w:rsidRPr="00CF2F79" w:rsidTr="0089452C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F17C8" w:rsidRPr="00817162" w:rsidRDefault="000F17C8" w:rsidP="000F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Nr XXXVI/375/2021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>sprawie uchwalenia Wieloletniej Prognozy Finansowej Gminy Sławków na lata 2022 - 2035</w:t>
            </w:r>
          </w:p>
        </w:tc>
      </w:tr>
      <w:tr w:rsidR="000F17C8" w:rsidRPr="00CF2F79" w:rsidTr="0089452C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F17C8" w:rsidRPr="00817162" w:rsidRDefault="000F17C8" w:rsidP="000F1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162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</w:t>
            </w:r>
            <w:r w:rsidRPr="00817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173CFB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Nr XXXVI/376/2021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3CFB">
              <w:rPr>
                <w:rFonts w:ascii="Times New Roman" w:hAnsi="Times New Roman" w:cs="Times New Roman"/>
                <w:bCs/>
                <w:sz w:val="24"/>
                <w:szCs w:val="24"/>
              </w:rPr>
              <w:t>sprawie uchwały budżetowej Miasta Sławkowa na 2022 rok</w:t>
            </w:r>
          </w:p>
        </w:tc>
      </w:tr>
      <w:tr w:rsidR="00F3288B" w:rsidRPr="00CF2F79" w:rsidTr="0089452C">
        <w:trPr>
          <w:trHeight w:val="652"/>
        </w:trPr>
        <w:tc>
          <w:tcPr>
            <w:tcW w:w="1413" w:type="dxa"/>
            <w:vAlign w:val="center"/>
          </w:tcPr>
          <w:p w:rsidR="00F3288B" w:rsidRPr="00817162" w:rsidRDefault="00F3288B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F3288B" w:rsidRPr="00817162" w:rsidRDefault="00F3288B" w:rsidP="000F1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 przyjęcia i wdrożenia ,,Programu Ochrony Środowiska dla Miasta Sławków na lata 2022-2025, z perspektywą na lata 2026-2030”</w:t>
            </w:r>
          </w:p>
        </w:tc>
      </w:tr>
      <w:tr w:rsidR="00F3288B" w:rsidRPr="00CF2F79" w:rsidTr="0089452C">
        <w:trPr>
          <w:trHeight w:val="652"/>
        </w:trPr>
        <w:tc>
          <w:tcPr>
            <w:tcW w:w="1413" w:type="dxa"/>
            <w:vAlign w:val="center"/>
          </w:tcPr>
          <w:p w:rsidR="00F3288B" w:rsidRPr="00817162" w:rsidRDefault="00F3288B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F3288B" w:rsidRDefault="00F3288B" w:rsidP="000F1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 w sprawie ułatwień w prowadzeniu handlu w piątki i soboty przez rolników i ich domowników.</w:t>
            </w:r>
          </w:p>
        </w:tc>
      </w:tr>
      <w:tr w:rsidR="000F17C8" w:rsidRPr="00CF2F79" w:rsidTr="0089452C">
        <w:trPr>
          <w:trHeight w:val="652"/>
        </w:trPr>
        <w:tc>
          <w:tcPr>
            <w:tcW w:w="1413" w:type="dxa"/>
            <w:vAlign w:val="center"/>
          </w:tcPr>
          <w:p w:rsidR="000F17C8" w:rsidRPr="00817162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F17C8" w:rsidRPr="000F17C8" w:rsidRDefault="000F17C8" w:rsidP="00F3288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0F1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89452C" w:rsidRPr="0089452C">
              <w:rPr>
                <w:rFonts w:ascii="Times New Roman" w:hAnsi="Times New Roman" w:cs="Times New Roman"/>
                <w:bCs/>
                <w:sz w:val="24"/>
                <w:szCs w:val="24"/>
              </w:rPr>
              <w:t>powołania zespołu ds. zaopiniowania kandydata na ławnika w wyborach uzupełniających do Sądu Okręgowego w Sosnowcu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546F09" w:rsidTr="00546F0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546F09" w:rsidTr="00546F0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</w:t>
            </w:r>
            <w:r>
              <w:rPr>
                <w:rFonts w:ascii="Arial CE" w:hAnsi="Arial CE" w:cs="Arial CE"/>
              </w:rPr>
              <w:t>I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</w:rPr>
            </w:pPr>
          </w:p>
        </w:tc>
      </w:tr>
      <w:tr w:rsidR="00546F09" w:rsidTr="00546F0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19-05</w:t>
            </w:r>
            <w:r>
              <w:rPr>
                <w:rFonts w:ascii="Arial CE" w:hAnsi="Arial CE" w:cs="Arial CE"/>
              </w:rPr>
              <w:t>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</w:rPr>
            </w:pPr>
          </w:p>
        </w:tc>
      </w:tr>
      <w:tr w:rsidR="00546F09" w:rsidTr="00546F0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</w:rPr>
            </w:pPr>
          </w:p>
        </w:tc>
      </w:tr>
      <w:tr w:rsidR="00546F09" w:rsidTr="00546F0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46F09" w:rsidRDefault="00546F0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546F09" w:rsidTr="00546F09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46F09" w:rsidTr="00546F0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5</w:t>
            </w:r>
          </w:p>
        </w:tc>
      </w:tr>
      <w:tr w:rsidR="00546F09" w:rsidTr="00546F0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5</w:t>
            </w:r>
          </w:p>
        </w:tc>
      </w:tr>
      <w:tr w:rsidR="00546F09" w:rsidTr="00546F0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5</w:t>
            </w:r>
          </w:p>
        </w:tc>
      </w:tr>
      <w:tr w:rsidR="00546F09" w:rsidTr="00546F0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546F09" w:rsidTr="00546F09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546F09" w:rsidTr="00546F09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546F09" w:rsidTr="00546F09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46F09" w:rsidTr="00546F0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546F0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546F0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546F0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546F0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546F0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6F09" w:rsidRDefault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09" w:rsidRDefault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546F0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546F0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546F0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6F09" w:rsidRDefault="00546F09" w:rsidP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09" w:rsidRDefault="00546F09" w:rsidP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546F0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546F0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546F09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546F0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546F0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546F09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546F0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546F0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546F0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546F0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546F09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546F0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546F0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546F0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546F0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546F09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546F09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546F09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546F09">
            <w:r>
              <w:rPr>
                <w:rFonts w:ascii="Arial CE" w:hAnsi="Arial CE" w:cs="Arial CE"/>
              </w:rPr>
              <w:t>TAK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546F09" w:rsidTr="000546A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19-05-2022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 w:rsidP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2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</w:tr>
      <w:tr w:rsidR="00546F09" w:rsidTr="000546A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546F09" w:rsidTr="000546A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546F09" w:rsidTr="000546A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546F09" w:rsidTr="000546AB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</w:tbl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546F09" w:rsidTr="000546A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19-05-2022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 w:rsidP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3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</w:tr>
      <w:tr w:rsidR="00546F09" w:rsidTr="000546A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546F09" w:rsidTr="000546A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546F09" w:rsidTr="000546A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546F09" w:rsidTr="000546AB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</w:tbl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546F09" w:rsidTr="000546A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19-05-2022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 w:rsidP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4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</w:tr>
      <w:tr w:rsidR="00546F09" w:rsidTr="000546A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546F09" w:rsidTr="000546A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546F09" w:rsidTr="000546A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546F09" w:rsidTr="000546AB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</w:tbl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546F09" w:rsidTr="000546A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19-05-2022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 w:rsidP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5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</w:tr>
      <w:tr w:rsidR="00546F09" w:rsidTr="000546A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546F09" w:rsidTr="000546A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546F09" w:rsidTr="000546A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546F09" w:rsidTr="000546AB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</w:tbl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546F09" w:rsidTr="000546A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19-05-2022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 w:rsidP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6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</w:tr>
      <w:tr w:rsidR="00546F09" w:rsidTr="000546A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546F09" w:rsidTr="000546A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546F09" w:rsidTr="000546A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546F09" w:rsidTr="000546AB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</w:tbl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546F09" w:rsidTr="000546A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19-05-2022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 w:rsidP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7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</w:tr>
      <w:tr w:rsidR="00546F09" w:rsidTr="000546A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546F09" w:rsidTr="000546A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546F09" w:rsidTr="000546A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546F09" w:rsidTr="000546AB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</w:tbl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546F09" w:rsidTr="000546A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19-05-2022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bookmarkStart w:id="0" w:name="_GoBack"/>
            <w:bookmarkEnd w:id="0"/>
            <w:r>
              <w:rPr>
                <w:rFonts w:ascii="Arial CE" w:hAnsi="Arial CE" w:cs="Arial CE"/>
                <w:b/>
              </w:rPr>
              <w:t>8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</w:tr>
      <w:tr w:rsidR="00546F09" w:rsidTr="000546A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546F09" w:rsidTr="000546A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546F09" w:rsidTr="000546A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546F09" w:rsidTr="000546AB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</w:tbl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546F09" w:rsidTr="000546A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19-05-2022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 w:rsidP="00546F0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9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</w:tr>
      <w:tr w:rsidR="00546F09" w:rsidTr="000546A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546F09" w:rsidTr="000546AB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546F09" w:rsidTr="000546AB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546F09" w:rsidTr="000546AB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546F09" w:rsidTr="000546AB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  <w:tr w:rsidR="00546F09" w:rsidTr="000546A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F09" w:rsidRDefault="00546F09" w:rsidP="000546A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46F09" w:rsidRDefault="00546F09" w:rsidP="000546A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F09" w:rsidRDefault="00546F09" w:rsidP="000546AB">
            <w:r>
              <w:rPr>
                <w:rFonts w:ascii="Arial CE" w:hAnsi="Arial CE" w:cs="Arial CE"/>
              </w:rPr>
              <w:t>TAK</w:t>
            </w:r>
          </w:p>
        </w:tc>
      </w:tr>
    </w:tbl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46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2D26"/>
    <w:multiLevelType w:val="hybridMultilevel"/>
    <w:tmpl w:val="7A36F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4287E"/>
    <w:rsid w:val="00062035"/>
    <w:rsid w:val="000A2301"/>
    <w:rsid w:val="000B39DE"/>
    <w:rsid w:val="000C189E"/>
    <w:rsid w:val="000F0C0E"/>
    <w:rsid w:val="000F17C8"/>
    <w:rsid w:val="000F44CD"/>
    <w:rsid w:val="00100835"/>
    <w:rsid w:val="00152C12"/>
    <w:rsid w:val="00173CFB"/>
    <w:rsid w:val="00261BF5"/>
    <w:rsid w:val="00262F05"/>
    <w:rsid w:val="002C411C"/>
    <w:rsid w:val="00307EEE"/>
    <w:rsid w:val="0033070D"/>
    <w:rsid w:val="0034509F"/>
    <w:rsid w:val="003775C6"/>
    <w:rsid w:val="00381C63"/>
    <w:rsid w:val="003D1CB0"/>
    <w:rsid w:val="003D7F53"/>
    <w:rsid w:val="0041714D"/>
    <w:rsid w:val="004669C2"/>
    <w:rsid w:val="004A0C6F"/>
    <w:rsid w:val="004B0E18"/>
    <w:rsid w:val="004D16A9"/>
    <w:rsid w:val="004D5CDE"/>
    <w:rsid w:val="004F4488"/>
    <w:rsid w:val="00501D21"/>
    <w:rsid w:val="00546F09"/>
    <w:rsid w:val="00552E17"/>
    <w:rsid w:val="005822D2"/>
    <w:rsid w:val="005A7837"/>
    <w:rsid w:val="005B44D6"/>
    <w:rsid w:val="005B6CDC"/>
    <w:rsid w:val="00650A69"/>
    <w:rsid w:val="006546E2"/>
    <w:rsid w:val="00670EC1"/>
    <w:rsid w:val="006B3055"/>
    <w:rsid w:val="006F63CC"/>
    <w:rsid w:val="007542F8"/>
    <w:rsid w:val="00767CE7"/>
    <w:rsid w:val="0079379A"/>
    <w:rsid w:val="00811A8E"/>
    <w:rsid w:val="00817162"/>
    <w:rsid w:val="0083302A"/>
    <w:rsid w:val="0089452C"/>
    <w:rsid w:val="008A4964"/>
    <w:rsid w:val="008D68F3"/>
    <w:rsid w:val="00911C8E"/>
    <w:rsid w:val="00934B51"/>
    <w:rsid w:val="0093618F"/>
    <w:rsid w:val="00990398"/>
    <w:rsid w:val="009E2CB7"/>
    <w:rsid w:val="00A14431"/>
    <w:rsid w:val="00A26550"/>
    <w:rsid w:val="00A60DD0"/>
    <w:rsid w:val="00A73982"/>
    <w:rsid w:val="00A90A54"/>
    <w:rsid w:val="00AA6C3E"/>
    <w:rsid w:val="00AC7260"/>
    <w:rsid w:val="00B253D7"/>
    <w:rsid w:val="00B574E2"/>
    <w:rsid w:val="00C44AD1"/>
    <w:rsid w:val="00C4572C"/>
    <w:rsid w:val="00C45DC0"/>
    <w:rsid w:val="00C87FAB"/>
    <w:rsid w:val="00CA7E40"/>
    <w:rsid w:val="00CC3513"/>
    <w:rsid w:val="00CF2F79"/>
    <w:rsid w:val="00D50746"/>
    <w:rsid w:val="00D67FEB"/>
    <w:rsid w:val="00DA2555"/>
    <w:rsid w:val="00E17BEB"/>
    <w:rsid w:val="00E2437D"/>
    <w:rsid w:val="00E838C7"/>
    <w:rsid w:val="00EC03F6"/>
    <w:rsid w:val="00EE0572"/>
    <w:rsid w:val="00F0353B"/>
    <w:rsid w:val="00F3288B"/>
    <w:rsid w:val="00F600E0"/>
    <w:rsid w:val="00F66A86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10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13</cp:revision>
  <cp:lastPrinted>2022-05-06T08:46:00Z</cp:lastPrinted>
  <dcterms:created xsi:type="dcterms:W3CDTF">2021-12-29T07:01:00Z</dcterms:created>
  <dcterms:modified xsi:type="dcterms:W3CDTF">2022-05-20T07:33:00Z</dcterms:modified>
</cp:coreProperties>
</file>